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f18" w14:textId="078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городе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июня 2020 года № 365. Зарегистрировано Департаментом юстиции Туркестанской области 15 июля 2020 года № 5715. Утратило силу решением Кентауского городского маслихата Туркестанской области от 8 августа 2023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08.08.2023 № 30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следующее специализированное место для организации и проведения мирных собраний в городе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"Ынтымак";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маршрут следования для проведения демонстраций и шествий в городе Кентау: от пересечении улиц М.Дулатова и С.Байтерекова, вдоль улицы С.Байтерекова до площади "Ынтымак".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городе Кентау,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мая 2019 года № 270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5078 и в газете "Кентау" от 11 марта 2019 года, в эталонном контрольном банке нормативных правовых актов Республики Казахстан в электронном виде 19 июня 2019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пользования, определенные Кентауским городским маслихатом для проведения мирных собраний 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"Ынтымак"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(1 заезд,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от пересечения улиц М.Дулатова и С. Байтерекова, вдоль улицы С.Байтерекова до площади "Ынтымак".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