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3c60" w14:textId="3f33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31 декабря 2019 года № 45/315-VІ "О бюджетах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24 июня 2020 года № 52/356-VI. Зарегистрировано Департаментом юстиции Туркестанской области 9 июля 2020 года № 5701.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"О местном государственном управлении и самоуправлении в Республике Казахстан" Законом Республики Казахстан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12 июня 2020 года № 51/352-VI "О внесении изменений в решение маслихата города Арыс от 26 декабря 2019 года № 44/312-VІ "О городском бюджете на 2020-2022 годы", зарегистрированного в Реестре государственной регистрации нормативных правовых актов за № 5663,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31 декабря 2019 года № 45/315-VІ "О бюджетах сельских округов на 2020-2022 годы" (зарегистрировано в реестре государственной регистрации нормативных правовых актов за № 5371,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Байыркум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Дермене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77881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Жидели на 2020-2022 годы согласно приложениям 10, 11 и 12 соответственно, в том числе на 2020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124920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Кожатогай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131978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Монтайтас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–45126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 2020 года № 52/356-VI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 2020 года № 52/356-VI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 2020 года № 52/356-VI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 2020 года № 52/356-VI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 2020 года № 52/356-VI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 2020 года № 52/356-VI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