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eed8" w14:textId="b8b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348-VІ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10 июня 2020 года № 378-VI. Зарегистрировано Департаментом юстиции Атырауской области 18 июня 2020 года № 4670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очередной L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348-VІ "О районном бюджете на 2020-2022 годы" (зарегистрировано в реестре государственной регистрации нормативных правовых актов за № 4576,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"11 045 731" заменить цифрами "14 602 555";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"847 613" заменить цифрами "752 613";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"22 800" заменить цифрами "22 821";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"10 164 618" заменить цифрами "13 816 421";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"11 096 137" заменить цифрами "18 647 934";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"102 100" заменить цифрами "4 075 142";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"-102 100" заменить цифрами "-4 075 142";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"51 694" заменить цифрами "4 046 667";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"21 931".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378-VІ очередной L сессии районного маслихата от "10"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348-VI очередной XLV сессии районного маслихата от "30" декабря 2019 года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13 816 373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18 647 934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4 937 022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377 308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2 883 099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1 069 311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342 008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649 573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-4 075 142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4 046 667 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4 046 667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