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aade" w14:textId="9bba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Уильского сельского округа Кызылкогинского района Атырауской области от 15 июля 2020 года № 18. Зарегистрировано Департаментом юстиции Атырауской области 17 июля 2020 года № 4702. Утратило силу решением акима Уильского сельского округа Кызылкогинского района Атырауской области от 30 октября 2020 года № 26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Уильского сельского округа Кызылкогинского района Атырауской области от 30.10.2020 № </w:t>
      </w:r>
      <w:r>
        <w:rPr>
          <w:rFonts w:ascii="Times New Roman"/>
          <w:b w:val="false"/>
          <w:i w:val="false"/>
          <w:color w:val="ff0000"/>
          <w:sz w:val="28"/>
        </w:rPr>
        <w:t>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05 июня 2020 года № 11-10/141, аким Уильского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бруцеллез среди мелкорогатого скота установить ограничительные мероприятия на территории улицы Ш. Еркинова села Жаскайрат.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"Кызылкогинская районная больница" Управления здравоохранения Атырауской области" (по согласованию), Республиканскому государственному учреждению "Кзылкугинское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 (по согласованию) принять необходимые меры,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Уильского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