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3fa5" w14:textId="8653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(павильонов) субъектам внутренней торговли на территории Кызылкогинского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27 октября 2020 года № 184. Зарегистрировано Департаментом юстиции Атырауской области 30 октября 2020 года № 4777. Утратило силу постановлением акимата Кызылкогинского района Атырауской области от 22 ноября 2023 года №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Кызылкогинского района Атырауской области от 22.11.2023 № </w:t>
      </w:r>
      <w:r>
        <w:rPr>
          <w:rFonts w:ascii="Times New Roman"/>
          <w:b w:val="false"/>
          <w:i w:val="false"/>
          <w:color w:val="ff0000"/>
          <w:sz w:val="28"/>
        </w:rPr>
        <w:t>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с автолавок и (или) палаток (павильонов) субъектам внутренней торговли на территории Кызылкогинского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Кызылкогинского района от 9 июня 2017 года № 125 "Об определении специально отведенных мест для осуществления выездной торговли с автолавок и (или) палаток субъектам торговой деятельности на территории Кызылкогинского района" (зарегистрированное в Реестре государственной регистрации нормативных правовых актов № 3919, опубликованное 9 августа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 Турдагалиева.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Кызылкогинского района от 27 октября 2020 года № 184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(павильонов) субъектам внутренней торговли на территории Кызылкогинского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места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Миялы, переулок улиц А.Куттыбаевой и М.Ауезова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Миялы, напротив улицы М.Монкеулы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Миялы, микрорайон Байсеу, улица Ы.Алтынсарина, открытая территория с противоположной стороны теплицы Т.Бекешова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Сагиз, улица С.Бейбарыса, рядом с мечетью "Хазирет"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Мукур, улица Г.Есенгалиева, участок №12Б, площадь (20х30) 600 кв/м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Жангельдин, улица Д.Асангалиева, №22А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Жангельдин, улица М.Лукпанова, №2А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Жаскайрат, улица К.Карасартова, №11А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Коныстану, улица К.Жагалбаева, западная сторона продуктового магазина "Сәбитжан"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Тасшагиль, улица Ж.Жабаева, 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Караколь, улица А.Кунанбаева, №2А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Карабау, улица К.Есенбаева, №8А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Тайсойган, улица Г.Сланова, 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