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5513" w14:textId="3cf5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Кызылко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8 сентября 2020 года № LVI-3. Зарегистрировано Департаментом юстиции Атырауской области 9 октября 2020 года № 4754. Утратило силу решением Кызылкогинского районного маслихата Атырауской области от 22 июля 2022 года № 1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22.07.2022 № </w:t>
      </w:r>
      <w:r>
        <w:rPr>
          <w:rFonts w:ascii="Times New Roman"/>
          <w:b w:val="false"/>
          <w:i w:val="false"/>
          <w:color w:val="ff0000"/>
          <w:sz w:val="28"/>
        </w:rPr>
        <w:t>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Кодекса на земли сельскохозяйственного назначения, не используемые в соответствии с земельным законодательством Республики Казахстан в Кызылког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4 апреля 2018 года № ХХІІІ-2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кстан земли сельскохозяйственного назначения в Кызылкогинском районе" (зарегистрированное в реестре государственной регистрации нормативных правовых актов № 4109, опубликовано 24 апрел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блюдения законодательства, депутатской этики и правовой защиты (А. Алтыбае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VІ сессии район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