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ef8" w14:textId="1ca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от 25 сентября 2019 года № 38-3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7 февраля 2020 года № 43-2. Зарегистрировано Департаментом юстиции Атырауской области 20 февраля 2020 года № 4594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сентября 2019 года № 38-3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района" (зарегистрированное в реестре государственной регистрации нормативных правовых актов за № 4506, опубликованное 17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Жылыойского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(Х. Жамалов)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