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72f4" w14:textId="67a7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14 августа 2017 года № 144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22 декабря 2020 года № 575. Зарегистрировано Департаментом юстиции Атырауской области 29 декабря 2020 года № 4854. Утратило силу решением Атырауского городского маслихата Атырауской области от 24 мая 2022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24.05.2022 года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14 августа 2017 года № 144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3941, опубликовано 15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города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представляются в подлинниках для сверки, после чего подлинники документов возвращаются заявителю.";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(С. Рахимова) по вопросам сферы социальной, правопорядка и депутатской этики.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LXVII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22 декабря 2020 года № 575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_______20 года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______________________________________________________________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_____ человек, в том числе: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трудоспособных ______ человек.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 человек.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детей: ______, из них обучающихся в высших и средних учебных заведениях на платной основе _______ человек, стоимость обучения в год _____тенге.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________________________________________________________________________________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_____________________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(подписи) (фамилия, имя, отчество (при его наличии)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заявителя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