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48d" w14:textId="980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Кишкенекольского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6-49 с. Зарегистрировано Департаментом юстиции Северо-Казахстанской области 14 января 2020 года № 5942.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Кишкенекольского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45 759,8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-10 713,5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10 713,5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Кишкенекольского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26 521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районного бюджета,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ремонт внутрипоселковых дорог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функционирование системы водоснабжения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села Кишкенеколь.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Уалихановского районного маслихата СевероКазахстанской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Предусмотреть в бюджете сельского округа расходы за счет свободных остатков бюджетных средств, сложившихся на начало финансового года в сумме 10 713,5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4-52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№6-49 с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деятельностью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-10 713,5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6-49 с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6-49 с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6-49с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2020 года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4-52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