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a601a" w14:textId="d1a60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Тимирязевского районного маслихата Северо-Казахстанской области от 12 марта 2018 года № 21/6 "О корректировке базовых ставок земельного налога и единого земельного налога по Тимирязевскому району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13 апреля 2020 года № 45/6. Зарегистрировано Департаментом юстиции Северо-Казахстанской области 16 апреля 2020 года № 6231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от 25 декабря 2017 года "О налогах и других обязательных платежах в бюджет" (Налоговый кодекс) Тимирязевский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Северо-Казахстанской области "О корректировке базовых ставок земельного налога и единого земельного налога по Тимирязевскому району Северо-Казахстанской области" от 12 марта 2018 года № 21/6 (опубликовано 03 апреля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4619)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 ставках земельного налога по Тимирязевскому району Северо-Казахстанской области";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от 25 декабря 2017 года "О налогах и других обязательных платежах в бюджет" (Налоговый кодекс) (далее-Кодекс), Тимирязевский районный маслихат Северо-Казахстанской области РЕШИЛ:";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Повысить в десять раз базовые ставки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503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на земли сельскохозяйственного назначения, не используемые в соответствии с земельным законодательством Республики Казахстан.".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распространяется, на правоотношения возникшие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А.Приходько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