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cec1" w14:textId="0eac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Дмитриевского сельского округа Тимирязевского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2020 года № 42/6. Зарегистрировано Департаментом юстиции Северо-Казахстанской области 10 января 2020 года № 5830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Дмитриевского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17340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Дмитриевского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Дмитриевского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Дмитриевского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Дмитриевского сельского округа.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2020 год в сумме 11 917 тысяч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целевые текущие трансферты из районного бюджета на 2020 год в сумме 3 549 тысяч тенге на текущий ремонт разводящих сетей водопровода села Жаркен.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8 января 2020 года № 42/6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8 января 2020 года № 42/6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8 января 2020 года № 42/6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