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da6f" w14:textId="f4fd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по Мамлютскому району Северо-Казахстанской области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июня 2020 года № 169. Зарегистрировано Департаментом юстиции Северо-Казахстанской области 19 июня 2020 года № 6364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пастбищеоборота на основании геоботанического обследования пастбищ по Мамлютскому району Северо-Казахстанской области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169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Андреевскому сельскому округу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169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Беловскому сельскому округу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169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Воскресеновскому сельскому округу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169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Дубровинскому сельскому округу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169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Краснознаменскому сельскому округу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169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Кызыласкерскому сельскому округу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169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Леденевскому сельскому округу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169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Ленинскому сельскому округу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169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Новомихайловскому сельскому округу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169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Пригородному сельскому округу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169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Становскому сельскому округу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169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городу Мамлютка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