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d3506" w14:textId="49d35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маслихата района Магжана Жумабаева Северо-Казахстанской области от 2 июня 2017 года № 11-5 "Об установлении размеров социальной помощи для отдельно взятой категории получателей к памятным датам и праздничным дням"</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района Магжана Жумабаева Северо-Казахстанской области от 30 ноября 2020 года № 44-6. Зарегистрировано Департаментом юстиции Северо-Казахстанской области 3 декабря 2020 года № 6753. Утратило силу решением маслихата района Магжана Жумабаева Северо-Казахстанской области от 3 июля 2021 года № 6-20</w:t>
      </w:r>
    </w:p>
    <w:p>
      <w:pPr>
        <w:spacing w:after="0"/>
        <w:ind w:left="0"/>
        <w:jc w:val="both"/>
      </w:pPr>
      <w:r>
        <w:rPr>
          <w:rFonts w:ascii="Times New Roman"/>
          <w:b w:val="false"/>
          <w:i w:val="false"/>
          <w:color w:val="ff0000"/>
          <w:sz w:val="28"/>
        </w:rPr>
        <w:t xml:space="preserve">
      Сноска. Утратило силу решением маслихата района Магжана Жумабаева Северо-Казахстанской области от 03.07.2021 </w:t>
      </w:r>
      <w:r>
        <w:rPr>
          <w:rFonts w:ascii="Times New Roman"/>
          <w:b w:val="false"/>
          <w:i w:val="false"/>
          <w:color w:val="ff0000"/>
          <w:sz w:val="28"/>
        </w:rPr>
        <w:t>№ 6-20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2-3</w:t>
      </w:r>
      <w:r>
        <w:rPr>
          <w:rFonts w:ascii="Times New Roman"/>
          <w:b w:val="false"/>
          <w:i w:val="false"/>
          <w:color w:val="000000"/>
          <w:sz w:val="28"/>
        </w:rPr>
        <w:t xml:space="preserve"> статьи 6 Закона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статьей 26</w:t>
      </w:r>
      <w:r>
        <w:rPr>
          <w:rFonts w:ascii="Times New Roman"/>
          <w:b w:val="false"/>
          <w:i w:val="false"/>
          <w:color w:val="000000"/>
          <w:sz w:val="28"/>
        </w:rPr>
        <w:t xml:space="preserve"> Закона Республики Казахстан от 6 апреля 2016 года "О правовых актах", маслихат района Магжана Жумабаева Северо-Казахстанской области РЕШИЛ:</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маслихата района Магжана Жумабаева Северо-Казахстанской области "Об установлении размеров социальной помощи для отдельно взятой категории получателей к памятным датам и праздничным дням" от 2 июня 2017 года № 11-5 (опубликовано 30 июня 2017 года в Эталонном контрольном банке нормативных правовых актов Республики Казахстан в электронном виде, зарегистрировано в Реестре государственной регистрации нормативных правовых актов под № 4233)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7"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сессии маслихата</w:t>
            </w:r>
            <w:r>
              <w:br/>
            </w:r>
            <w:r>
              <w:rPr>
                <w:rFonts w:ascii="Times New Roman"/>
                <w:b w:val="false"/>
                <w:i/>
                <w:color w:val="000000"/>
                <w:sz w:val="20"/>
              </w:rPr>
              <w:t xml:space="preserve">района Магжана Жумабаева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Г.Сагандыкова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Секретарь маслихата</w:t>
            </w:r>
            <w:r>
              <w:br/>
            </w:r>
            <w:r>
              <w:rPr>
                <w:rFonts w:ascii="Times New Roman"/>
                <w:b w:val="false"/>
                <w:i/>
                <w:color w:val="000000"/>
                <w:sz w:val="20"/>
              </w:rPr>
              <w:t xml:space="preserve">района Магжана Жумабаева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Т.Абильмажинов</w:t>
            </w:r>
            <w:r>
              <w:rPr>
                <w:rFonts w:ascii="Times New Roman"/>
                <w:b w:val="false"/>
                <w:i w:val="false"/>
                <w:color w:val="000000"/>
                <w:sz w:val="20"/>
              </w:rPr>
              <w:t>
</w:t>
            </w:r>
          </w:p>
        </w:tc>
      </w:tr>
    </w:tbl>
    <w:bookmarkStart w:name="z10" w:id="3"/>
    <w:p>
      <w:pPr>
        <w:spacing w:after="0"/>
        <w:ind w:left="0"/>
        <w:jc w:val="both"/>
      </w:pPr>
      <w:r>
        <w:rPr>
          <w:rFonts w:ascii="Times New Roman"/>
          <w:b w:val="false"/>
          <w:i w:val="false"/>
          <w:color w:val="000000"/>
          <w:sz w:val="28"/>
        </w:rPr>
        <w:t xml:space="preserve">
       "СОГЛАСОВАНО" </w:t>
      </w:r>
    </w:p>
    <w:bookmarkEnd w:id="3"/>
    <w:bookmarkStart w:name="z11" w:id="4"/>
    <w:p>
      <w:pPr>
        <w:spacing w:after="0"/>
        <w:ind w:left="0"/>
        <w:jc w:val="both"/>
      </w:pPr>
      <w:r>
        <w:rPr>
          <w:rFonts w:ascii="Times New Roman"/>
          <w:b w:val="false"/>
          <w:i w:val="false"/>
          <w:color w:val="000000"/>
          <w:sz w:val="28"/>
        </w:rPr>
        <w:t>
      Аким Северо-Казахстанской области</w:t>
      </w:r>
    </w:p>
    <w:bookmarkEnd w:id="4"/>
    <w:bookmarkStart w:name="z12" w:id="5"/>
    <w:p>
      <w:pPr>
        <w:spacing w:after="0"/>
        <w:ind w:left="0"/>
        <w:jc w:val="both"/>
      </w:pPr>
      <w:r>
        <w:rPr>
          <w:rFonts w:ascii="Times New Roman"/>
          <w:b w:val="false"/>
          <w:i w:val="false"/>
          <w:color w:val="000000"/>
          <w:sz w:val="28"/>
        </w:rPr>
        <w:t xml:space="preserve">
      ____________________К.Аксакалов </w:t>
      </w:r>
    </w:p>
    <w:bookmarkEnd w:id="5"/>
    <w:bookmarkStart w:name="z13" w:id="6"/>
    <w:p>
      <w:pPr>
        <w:spacing w:after="0"/>
        <w:ind w:left="0"/>
        <w:jc w:val="both"/>
      </w:pPr>
      <w:r>
        <w:rPr>
          <w:rFonts w:ascii="Times New Roman"/>
          <w:b w:val="false"/>
          <w:i w:val="false"/>
          <w:color w:val="000000"/>
          <w:sz w:val="28"/>
        </w:rPr>
        <w:t>
      "__" __________ 2020 года</w:t>
      </w:r>
    </w:p>
    <w:bookmarkEnd w:id="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района Магжана Жумабаева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30 ноября 2020 года № 44-6</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решению маслихата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района Магжана Жумабаева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Северо-Казахстанскойобласти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 2 июня 2017 года № 11-5</w:t>
            </w:r>
          </w:p>
        </w:tc>
      </w:tr>
    </w:tbl>
    <w:bookmarkStart w:name="z24" w:id="7"/>
    <w:p>
      <w:pPr>
        <w:spacing w:after="0"/>
        <w:ind w:left="0"/>
        <w:jc w:val="left"/>
      </w:pPr>
      <w:r>
        <w:rPr>
          <w:rFonts w:ascii="Times New Roman"/>
          <w:b/>
          <w:i w:val="false"/>
          <w:color w:val="000000"/>
        </w:rPr>
        <w:t xml:space="preserve"> Размер социальной помощи для отдельно взятой категории получателей к памятным датам и праздничным дням</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4"/>
        <w:gridCol w:w="10829"/>
        <w:gridCol w:w="1057"/>
      </w:tblGrid>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0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Категории получателей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Размер социальной помощи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вывода ограниченного контингента советских войск из Демократической Республики Афганистан– 15 февраля</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Советской Армии, Военно-Морского флота, Комитета государственной безопасности, лица начальствующего и рядового и состава Министерства внутренних дел бывшего Союза Советских Социалистических Республик (включая военных специалистов и советников), которые в соответствии с решениями правительственных органов бывшего Союза Советских Социалистических Республик принимали участие в боевых действиях на территории других государств; военнообязанные, призывавшиеся на учебные сборы и направлявшиеся в Афганистан в период ведения боевых действий; военнослужащие автомобильных батальонов, направлявшиеся в Афганистан для доставки грузов в эту страну в период ведения боевых действий; военнослужащие летного состава, совершавшие вылеты на боевые задания в Афганистан с территории бывшего Союза Советских Социалистических Республик, рабочие и служащие, обслуживающие советский воинский контингент в Афганистане, получившие ранения, контузии или увечья, либо награжденные орденами и медалями бывшего Союза Советских Социалистических Республик за участие в обеспечении боевых действий</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(пятнадцать) месячных расчетных показателей</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ставшие инвалидами вследствие ранения, контузии, увечья, полученные при защите бывшего Союза Советских Социалистических Республик,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или других государствах, в которых велись боевые действия</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(пятнадцать) месячных расчетных показателей</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и служащие соответствующих категорий, обслуживавшие действующие воинские контингенты в других странах и ставшие инвалидами вследствие ранения, контузии, увечья либо заболевания, полученных в период ведения боевых действий.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(пятнадцать) месячных расчетных показателей</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или в других государствах, в которых велись боевые действия</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(пятнадцать) месячных расчетных показателей</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и служащие, направлявшиеся на работу в Афганистан в период с 1 декабря 1979 года по декабрь 1989 года и в другие страны, в которых велись боевые действия</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(пятнадцать) месячных расчетных показателей</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и служащие Комитета государственной безопасности бывшего Союза Советских Социалистических Республик, временно находившиеся на территории Афганистана и не входившие в состав ограниченного контингента советских войск</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(пятнадцать) месячных расчетных показателей</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Республики Казахстан, выполнявшие задачи согласно межгосударственным договорам и соглашениям по усилению охраны границы Содружества Независимых Государств на таджикско-афганском участке</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(пятнадцать) месячных расчетных показателей</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Республики Казахстан, принимавшие участие в качестве миротворцев в международной миротворческой операции в Ираке</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(пятнадцать) месячных расчетных показателей</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а также лица начальствующего и рядового состава органов внутренних дел и государственной безопасности бывшего Союза Советских Социалистических Республик, принимавшие участие в урегулировании межэтнического конфликта в Нагорном Карабахе</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(пятнадцать) месячных расчетных показателей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Международный женский день - 8 марта</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Многодетные матери, награжденные подвесками "Алтын алқа", "Күміс алқа", орденами "Материнская слава" I и II степени или ранее получивших звание "Мать-Героиня",</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(десять) месячных расчетных показателей</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Многодетные семьи, имеющие в своем составе четырех и более совместно проживающих несовершеннолетних детей, в том числе детей, обучающихся по очной форме обучения в организациях среднего, технического и профессионального, послесреднего, высшего и (или) послевузовского образования, после достижения ими совершеннолетия до времени окончания организаций образования (но не более чем до достижения двадцатитрехлетнего возраста)</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(пять) месячных расчетных показателей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памяти аварии на Чернобыльской атомной электростанции -26 апреля</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Лица, принимавшие участие в ликвидации последствий катастрофы на Чернобыльской атомной электростанции в 1986-1987 годах, других радиационных катастроф и аварий на объектах гражданского или военного назначения, а также участвовавшие непосредственно в ядерных испытаниях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(пятнадцать) месячных расчетных показателей</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ставшие инвалидами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 испытания ядерного оружия, и их дети, инвалидность которых генетически связана с радиационным облучением одного из родителей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(пятнадцать) месячных расчетных показателей</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лиц, погибших при ликвидации последствий катастрофы на Чернобыльской атомной электростанции и других радиационных катастроф и аварий на объектах гражданского или военного назначения</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(пятнадцать) месячных расчетных показателей</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Семьи, умерших вследствие лучевой болезни или умерших инвалидов, а также граждан, смерть которых в установленном порядке связана с воздействием катастрофы на Чернобыльской атомной электростанции и других радиационных катастроф и аварий на объектах гражданского или военного назначения и ядерных испытаний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(пятнадцать) месячных расчетных показателей</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из числа участников ликвидации последствий катастрофы Чернобыльской атомной электростанции в 1988-1989 годах, эвакуированные (самостоятельно выехавших) из зон отчуждения и отселения в Республику Казахстан, включая детей, которые на день эвакуации находились во внутриутробном состоянии</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(пятнадцать) месячных расчетных показателей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защитника Отечества - 7 мая</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военнослужащих, лиц начальствующего и рядового состава, призванных на сборы военнообязанных Министерства обороны, органов внутренних дел и государственной безопасности бывшего Союза Советских Социалистических Республик, погибших (умерших) во время выполнения задач по охране общественного порядка при чрезвычайных обстоятельствах, связанных с антиобщественными проявлениями</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(пять) месячных расчетных показателей</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военнослужащих, погибших (умерших) при прохождении воинской службы в мирное время </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(пять) месячных расчетных показателей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Победы - 9 мая</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Участники и инвалиды Великой Отечественной войны</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(сто) месячных расчетных показателей</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Военнослужащие, а также лица начальствующего и рядового состава органов внутренних дел и государственной безопасности бывшего Союза Советских Социалистических Республик, проходившие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(пять) месячных расчетных показателей</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вольнонаемного состава Советской Армии, Военно-Морского Флота, войск и органов внутренних дел и государственной безопасности бывшего Союза Советских Социалистических Республик, занимавшие штатные должности в воинских частях, штабах, учреждениях, входивших в состав действующей армии в период Великой Отечественной войны, либо находившиеся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(пять) месячных расчетных показателей</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(пять) месячных расчетных показателей</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принимавшие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(пять) месячных расчетных показателей</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Работники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Советских Социалистических Республик,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члены экипажей судов транспортного флота, интернированных в начале Великой Отечественной войны в портах других государств</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(пять) месячных расчетных показателей</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Граждане, работающие в период блокады в городе Ленинграде на предприятиях, в учреждениях и организациях города и награжденные медалью "За оборону Ленинграда" и знаком "Житель блокадного Ленинграда"</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(пять) месячных расчетных показателей</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Несовершеннолетние узники концлагерей, гетто и других мест принудительного содержания, созданных фашистами и их союзниками в период Второй мировой войны</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(пять) месячных расчетных показателей</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начальствующего и рядового состава органов внутренних дел и государственной безопасности бывшего Союза Советских Социалистических Республик, ставшие инвалидами вследствие ранения, контузии, увечья, полученных при исполнении служебных обязанностей, либо вследствие заболевания, связанного с пребыванием на фронте или выполнением служебных обязанностей в государствах, где велись боевые действия</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(пять) месячных расчетных показателей</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Советских Социалистических Республик, Белорусской Советских Социалистических Республик, Литовской Советских Социалистических Республик, Латвийской Советских Социалистических Республик, Эстонской Советских Социалистических Республик, ставшие инвалидами вследствие ранения, контузии или увечья, полученных при исполнении служебных обязанностей в этих батальонах, взводах, отрядах</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(пять) месячных расчетных показателей</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Семьи погибших в Великой Отечественной войне лиц из числа личного состава групп самозащиты объектовых и аварийных команд местной противовоздушной обороны, семьи погибших работников госпиталей и больниц города Ленинграда</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(пять) месячных расчетных показателей</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Супруг (супруга) умершего инвалида Великой Отечественной войны или лица, приравненного по льготам к инвалидам Великой Отечественной войны, а также супруг (супруга) умершего участника Великой Отечественной войны, партизана, подпольщика, гражданина, награжденного медалью "За оборону Ленинграда" или знаком "Житель блокадного Ленинграда", признававшихся инвалидами в результате общего заболевания, трудового увечья и других причин (за исключением противоправных), которые не вступали в другой брак</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(пять) месячных расчетных показателей</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награжденные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(пять) месячных расчетных показателей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памяти жертв политических репрессий и голода - 31 мая</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непосредственно подвергавшиеся политическим репрессиям на территории бывшего Союза Советских Социалистических Республик и в настоящее время являющихся гражданами Республики Казахстан</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(пятнадцать) месячных расчетных показателей</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8"/>
          <w:p>
            <w:pPr>
              <w:spacing w:after="20"/>
              <w:ind w:left="20"/>
              <w:jc w:val="both"/>
            </w:pPr>
            <w:r>
              <w:rPr>
                <w:rFonts w:ascii="Times New Roman"/>
                <w:b w:val="false"/>
                <w:i w:val="false"/>
                <w:color w:val="000000"/>
                <w:sz w:val="20"/>
              </w:rPr>
              <w:t>
Лица, постоянно проживавшие до применения к ним репрессий на территории, ныне составляющей территорию Республики Казахстан, в случаях:</w:t>
            </w:r>
            <w:r>
              <w:br/>
            </w:r>
            <w:r>
              <w:rPr>
                <w:rFonts w:ascii="Times New Roman"/>
                <w:b w:val="false"/>
                <w:i w:val="false"/>
                <w:color w:val="000000"/>
                <w:sz w:val="20"/>
              </w:rPr>
              <w:t>
</w:t>
            </w:r>
            <w:r>
              <w:rPr>
                <w:rFonts w:ascii="Times New Roman"/>
                <w:b w:val="false"/>
                <w:i w:val="false"/>
                <w:color w:val="000000"/>
                <w:sz w:val="20"/>
              </w:rPr>
              <w:t>а) применения репрессий советскими судами и другими органами за пределами бывшего Союза Советских Социалистических Республик;</w:t>
            </w:r>
            <w:r>
              <w:br/>
            </w:r>
            <w:r>
              <w:rPr>
                <w:rFonts w:ascii="Times New Roman"/>
                <w:b w:val="false"/>
                <w:i w:val="false"/>
                <w:color w:val="000000"/>
                <w:sz w:val="20"/>
              </w:rPr>
              <w:t>
</w:t>
            </w:r>
            <w:r>
              <w:rPr>
                <w:rFonts w:ascii="Times New Roman"/>
                <w:b w:val="false"/>
                <w:i w:val="false"/>
                <w:color w:val="000000"/>
                <w:sz w:val="20"/>
              </w:rPr>
              <w:t>б) осуждения военными трибуналами действующей армии во время второй мировой войны (гражданских лиц и военнослужащих);</w:t>
            </w:r>
            <w:r>
              <w:br/>
            </w:r>
            <w:r>
              <w:rPr>
                <w:rFonts w:ascii="Times New Roman"/>
                <w:b w:val="false"/>
                <w:i w:val="false"/>
                <w:color w:val="000000"/>
                <w:sz w:val="20"/>
              </w:rPr>
              <w:t>
</w:t>
            </w:r>
            <w:r>
              <w:rPr>
                <w:rFonts w:ascii="Times New Roman"/>
                <w:b w:val="false"/>
                <w:i w:val="false"/>
                <w:color w:val="000000"/>
                <w:sz w:val="20"/>
              </w:rPr>
              <w:t>в) применения репрессий после призыва для прохождения воинской службы за пределы Казахстана;</w:t>
            </w:r>
            <w:r>
              <w:br/>
            </w:r>
            <w:r>
              <w:rPr>
                <w:rFonts w:ascii="Times New Roman"/>
                <w:b w:val="false"/>
                <w:i w:val="false"/>
                <w:color w:val="000000"/>
                <w:sz w:val="20"/>
              </w:rPr>
              <w:t>
</w:t>
            </w:r>
            <w:r>
              <w:rPr>
                <w:rFonts w:ascii="Times New Roman"/>
                <w:b w:val="false"/>
                <w:i w:val="false"/>
                <w:color w:val="000000"/>
                <w:sz w:val="20"/>
              </w:rPr>
              <w:t>г) применения репрессий по решениям центральных союзных органов: Верховного Суда Союза Советских Социалистических Республик и его судебных коллегий, коллегии Объединенного государственного политического управления Союза Советских Социалистических Республик, особого совещания при Народном комиссариате внутренних дел – Министерстве государственной безопасности – Министерстве внутренних дел Союза Советских Социалистических Республик, Комиссии Прокуратуры Союза Советских социалистических Республик и Народного комиссариата внутренних дел Союза Советских Социалистических Республик по следственным делам и других органов:</w:t>
            </w:r>
            <w:r>
              <w:br/>
            </w:r>
            <w:r>
              <w:rPr>
                <w:rFonts w:ascii="Times New Roman"/>
                <w:b w:val="false"/>
                <w:i w:val="false"/>
                <w:color w:val="000000"/>
                <w:sz w:val="20"/>
              </w:rPr>
              <w:t>
д) применения репрессий за участие в событиях 17-18 декабря 1986 года в Казахстане, за исключением лиц, осужденных со совершение умышленных убийств и посягательство на жизнь работника милиции, народного дружинника в этих событиях, в отношении которых сохраняется действующий порядок пересмотра уголовных дел</w:t>
            </w:r>
          </w:p>
          <w:bookmarkEnd w:id="8"/>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(пятнадцать) месячных расчетных показателей</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подвергшиеся насильственному противоправному переселению в Казахстан и из Казахстана на основании актов высших органов государственной власти Союза Советских Социалистических Республик</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(пятнадцать месячных расчетных показателей</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Дети жертв политических репрессий, находившиеся вместе с родителями или заменявшими их лицами в местах лишения свободы, в ссылке, высылке или на специальном поселении, а также дети жертв политических репрессий, не достигшие восемнадцатилетнего возраста на момент репрессии и в результате ее применения, оставшиеся без попечения родителей или одного из них</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(семь) месячных расчетных показателей</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Конституции Республики Казахстан - 30 августа</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которым назначены пенсии за особые заслуги перед Республикой Казахстан, пенсионеры, имеющие статус персонального пенсионера областного значения, почетные граждане области (города, района)</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(десять) месячных расчетных показателей</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Герои Социалистического Труда, кавалеры орденов Славы трех степеней, Трудовой Славы трех степеней</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(десять) месячных расчетных показателей</w:t>
            </w:r>
          </w:p>
        </w:tc>
      </w:tr>
      <w:tr>
        <w:trPr>
          <w:trHeight w:val="30" w:hRule="atLeast"/>
        </w:trPr>
        <w:tc>
          <w:tcPr>
            <w:tcW w:w="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Лица, удостоенные звания "Қазақстанның Еңбек Ері"</w:t>
            </w:r>
          </w:p>
        </w:tc>
        <w:tc>
          <w:tcPr>
            <w:tcW w:w="1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(десять) месячных расчетных показателей</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