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068" w14:textId="872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36-6. Зарегистрировано Департаментом юстиции Северо-Казахстанской области 26 февраля 2020 года № 6031.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13 декабря 2018 года № 360 и решением Северо-Казахстанского областного маслихата от 13 декабря 2018 года № 27/7 "О некоторых вопросах административно-территориального устройства Северо-Казахстанской области",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21 июня 2019 года № 171 и решением Северо-Казахстанского областного маслихата от 21 июня 2019 года № 34/5 "О некоторых вопросах административно-территориального устройства района Магжана Жумабаева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Авангардского сельского округа района Магжана Жумабаева Северо-Казахстанской области" от 23 декабря 2013 года № 21-17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21-17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Авангардского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Авангардского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Полтавка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Достык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Рощино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