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9fbe" w14:textId="3db9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Жамбылского района Северо-Казахстанской области от 9 марта 2016 года № 46/5 "О дополнительном регламентировании порядка проведения собраний, митингов, шествий, пикетов и демонстраций по Жамбылскому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30 июня 2020 года № 50/3. Зарегистрировано Департаментом юстиции Северо-Казахстанской области 3 июля 2020 года № 6435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 дополнительном регламентировании порядка проведения собраний, митингов, шествий, пикетов и демонстраций по Жамбылскому району Северо-Казахстанской области" от 9 мая 2016 года № 46/5 (опубликовано 25 апреля 2016 года в Информационно-правовой системе нормативно-правовых актов "Әділет", зарегистрировано в Реестре государственной регистрации нормативных правовых актов под № 3707).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