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fba1" w14:textId="7e4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44/9. Зарегистрировано Департаментом юстиции Северо-Казахстанской области 15 января 2020 года № 5958.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Кайранкольского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21 055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491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2 771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2 494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44/9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