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676" w14:textId="61aa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44/1. Зарегистрировано Департаментом юстиции Северо-Казахстанской области 13 января 2020 года № 5923.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26 881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