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b423" w14:textId="d5eb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Есильского района Северо-Казахстанской области от 22 декабря 2020 года № 67. Зарегистрировано Департаментом юстиции Северо-Казахстанской области 23 декабря 2020 года № 6845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- санитарного инспектора Есильского района Северо - Казахстанской области от 26 октября 2020 года № 10-14/273, аким Петровского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проведением комплекса ветеринарных мероприятий по ликвидации очага бруцеллеза крупного рогатого скота на территории товарищества с ограниченной ответственностью "Есильсельхозпродукт" и крестьянского хозяйства "Ернар", расположенных в селе Берлик Петровского сельского округа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Петровского сельского округа Есильского района Северо–Казахстанской области "Об установлении ограничительных мероприятий" от 27 июля 2020 года № 16 (опубликовано 30 июля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6465).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