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ee29" w14:textId="2d5e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15 июля 2020 года № 52/331. Зарегистрировано Департаментом юстиции Северо-Казахстанской области 21 июля 2020 года № 6453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(опубликовано 20 марта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6096)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6 мая 2020 года "О ветеранах"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"16-1. Социальная помощь по основанию, указанного в подпункте 18-1) приложения 3 к настоящим Правилам предоставляется ежемесячно в размере двух кратного прожиточного минимума, без учета доходов.";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xml:space="preserve">
       "19. Социальная помощь по основанию, указанному в подпункте 21) приложения 3 к настоящим Правилам, предоставляется инвалидам Великой Отечественной войны, а также семьям погибших военнослужащих, указанным в </w:t>
      </w:r>
      <w:r>
        <w:rPr>
          <w:rFonts w:ascii="Times New Roman"/>
          <w:b w:val="false"/>
          <w:i w:val="false"/>
          <w:color w:val="000000"/>
          <w:sz w:val="28"/>
        </w:rPr>
        <w:t>подпункте 1)</w:t>
      </w:r>
      <w:r>
        <w:rPr>
          <w:rFonts w:ascii="Times New Roman"/>
          <w:b w:val="false"/>
          <w:i w:val="false"/>
          <w:color w:val="000000"/>
          <w:sz w:val="28"/>
        </w:rPr>
        <w:t xml:space="preserve"> статьи 8 Закона Республики Казахстан от 6 мая 2020 года "О ветеранах" один раз в виде оплаты пятидесяти процентов от стоимости деловой древесины на корню в объеме не более 40 (сорока) плотных кубических метров для строительства индивидуального жилого дома.";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5" w:id="6"/>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 сессии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"СОГЛАСОВАНО"</w:t>
      </w:r>
    </w:p>
    <w:bookmarkEnd w:id="7"/>
    <w:bookmarkStart w:name="z19" w:id="8"/>
    <w:p>
      <w:pPr>
        <w:spacing w:after="0"/>
        <w:ind w:left="0"/>
        <w:jc w:val="both"/>
      </w:pPr>
      <w:r>
        <w:rPr>
          <w:rFonts w:ascii="Times New Roman"/>
          <w:b w:val="false"/>
          <w:i w:val="false"/>
          <w:color w:val="000000"/>
          <w:sz w:val="28"/>
        </w:rPr>
        <w:t>
      Аким</w:t>
      </w:r>
    </w:p>
    <w:bookmarkEnd w:id="8"/>
    <w:bookmarkStart w:name="z20" w:id="9"/>
    <w:p>
      <w:pPr>
        <w:spacing w:after="0"/>
        <w:ind w:left="0"/>
        <w:jc w:val="both"/>
      </w:pPr>
      <w:r>
        <w:rPr>
          <w:rFonts w:ascii="Times New Roman"/>
          <w:b w:val="false"/>
          <w:i w:val="false"/>
          <w:color w:val="000000"/>
          <w:sz w:val="28"/>
        </w:rPr>
        <w:t>
      Северо-Казахстанской области</w:t>
      </w:r>
    </w:p>
    <w:bookmarkEnd w:id="9"/>
    <w:bookmarkStart w:name="z21" w:id="10"/>
    <w:p>
      <w:pPr>
        <w:spacing w:after="0"/>
        <w:ind w:left="0"/>
        <w:jc w:val="both"/>
      </w:pPr>
      <w:r>
        <w:rPr>
          <w:rFonts w:ascii="Times New Roman"/>
          <w:b w:val="false"/>
          <w:i w:val="false"/>
          <w:color w:val="000000"/>
          <w:sz w:val="28"/>
        </w:rPr>
        <w:t>
      К. Аксакалов</w:t>
      </w:r>
    </w:p>
    <w:bookmarkEnd w:id="10"/>
    <w:bookmarkStart w:name="z22" w:id="11"/>
    <w:p>
      <w:pPr>
        <w:spacing w:after="0"/>
        <w:ind w:left="0"/>
        <w:jc w:val="both"/>
      </w:pPr>
      <w:r>
        <w:rPr>
          <w:rFonts w:ascii="Times New Roman"/>
          <w:b w:val="false"/>
          <w:i w:val="false"/>
          <w:color w:val="000000"/>
          <w:sz w:val="28"/>
        </w:rPr>
        <w:t>
      ________________</w:t>
      </w:r>
    </w:p>
    <w:bookmarkEnd w:id="11"/>
    <w:bookmarkStart w:name="z23" w:id="12"/>
    <w:p>
      <w:pPr>
        <w:spacing w:after="0"/>
        <w:ind w:left="0"/>
        <w:jc w:val="both"/>
      </w:pPr>
      <w:r>
        <w:rPr>
          <w:rFonts w:ascii="Times New Roman"/>
          <w:b w:val="false"/>
          <w:i w:val="false"/>
          <w:color w:val="000000"/>
          <w:sz w:val="28"/>
        </w:rPr>
        <w:t>
      " __"__________ 2020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Есильского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15 июля 2020 года № 52/331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 xml:space="preserve">и определения перечня </w:t>
            </w:r>
            <w:r>
              <w:br/>
            </w:r>
            <w:r>
              <w:rPr>
                <w:rFonts w:ascii="Times New Roman"/>
                <w:b w:val="false"/>
                <w:i w:val="false"/>
                <w:color w:val="000000"/>
                <w:sz w:val="20"/>
              </w:rPr>
              <w:t>отдельных</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w:t>
            </w:r>
            <w:r>
              <w:br/>
            </w:r>
            <w:r>
              <w:rPr>
                <w:rFonts w:ascii="Times New Roman"/>
                <w:b w:val="false"/>
                <w:i w:val="false"/>
                <w:color w:val="000000"/>
                <w:sz w:val="20"/>
              </w:rPr>
              <w:t>в Есильском районе</w:t>
            </w:r>
            <w:r>
              <w:br/>
            </w:r>
            <w:r>
              <w:rPr>
                <w:rFonts w:ascii="Times New Roman"/>
                <w:b w:val="false"/>
                <w:i w:val="false"/>
                <w:color w:val="000000"/>
                <w:sz w:val="20"/>
              </w:rPr>
              <w:t>Северо-Казахстанской области</w:t>
            </w:r>
          </w:p>
        </w:tc>
      </w:tr>
    </w:tbl>
    <w:bookmarkStart w:name="z26" w:id="13"/>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813"/>
        <w:gridCol w:w="106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6"/>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8"/>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 (десять) месячных расчетных показателей</w:t>
            </w:r>
          </w:p>
          <w:bookmarkEnd w:id="20"/>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2"/>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3"/>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4"/>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2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7"/>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100 (сто) месячных расчетных показателей</w:t>
            </w:r>
          </w:p>
          <w:bookmarkEnd w:id="29"/>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0"/>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xml:space="preserve">
5 (пять) месячных расчетных показателей </w:t>
            </w:r>
          </w:p>
          <w:bookmarkEnd w:id="31"/>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2"/>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3"/>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4"/>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6"/>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7"/>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xml:space="preserve">
5 (пять) месячных расчетных показателей </w:t>
            </w:r>
          </w:p>
          <w:bookmarkEnd w:id="38"/>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39"/>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40"/>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bookmarkEnd w:id="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42"/>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3"/>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44"/>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bookmarkEnd w:id="4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7 (семь) месячных расчетных показателей</w:t>
            </w:r>
          </w:p>
          <w:bookmarkEnd w:id="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 (десять) месячных расчетных показателей</w:t>
            </w:r>
          </w:p>
          <w:bookmarkEnd w:id="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Есильского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15 июля 2020 года № 52/331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 xml:space="preserve">и определения перечня </w:t>
            </w:r>
            <w:r>
              <w:br/>
            </w:r>
            <w:r>
              <w:rPr>
                <w:rFonts w:ascii="Times New Roman"/>
                <w:b w:val="false"/>
                <w:i w:val="false"/>
                <w:color w:val="000000"/>
                <w:sz w:val="20"/>
              </w:rPr>
              <w:t>отдельных</w:t>
            </w:r>
            <w:r>
              <w:br/>
            </w:r>
            <w:r>
              <w:rPr>
                <w:rFonts w:ascii="Times New Roman"/>
                <w:b w:val="false"/>
                <w:i w:val="false"/>
                <w:color w:val="000000"/>
                <w:sz w:val="20"/>
              </w:rPr>
              <w:t xml:space="preserve">категорий нуждающихся </w:t>
            </w:r>
            <w:r>
              <w:br/>
            </w:r>
            <w:r>
              <w:rPr>
                <w:rFonts w:ascii="Times New Roman"/>
                <w:b w:val="false"/>
                <w:i w:val="false"/>
                <w:color w:val="000000"/>
                <w:sz w:val="20"/>
              </w:rPr>
              <w:t>граждан</w:t>
            </w:r>
            <w:r>
              <w:br/>
            </w:r>
            <w:r>
              <w:rPr>
                <w:rFonts w:ascii="Times New Roman"/>
                <w:b w:val="false"/>
                <w:i w:val="false"/>
                <w:color w:val="000000"/>
                <w:sz w:val="20"/>
              </w:rPr>
              <w:t>в Есильском районе</w:t>
            </w:r>
            <w:r>
              <w:br/>
            </w:r>
            <w:r>
              <w:rPr>
                <w:rFonts w:ascii="Times New Roman"/>
                <w:b w:val="false"/>
                <w:i w:val="false"/>
                <w:color w:val="000000"/>
                <w:sz w:val="20"/>
              </w:rPr>
              <w:t>Северо-Казахстанской области</w:t>
            </w:r>
          </w:p>
        </w:tc>
      </w:tr>
    </w:tbl>
    <w:bookmarkStart w:name="z67" w:id="4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48"/>
    <w:bookmarkStart w:name="z68" w:id="49"/>
    <w:p>
      <w:pPr>
        <w:spacing w:after="0"/>
        <w:ind w:left="0"/>
        <w:jc w:val="both"/>
      </w:pPr>
      <w:r>
        <w:rPr>
          <w:rFonts w:ascii="Times New Roman"/>
          <w:b w:val="false"/>
          <w:i w:val="false"/>
          <w:color w:val="000000"/>
          <w:sz w:val="28"/>
        </w:rPr>
        <w:t>
      1) сиротство;</w:t>
      </w:r>
    </w:p>
    <w:bookmarkEnd w:id="49"/>
    <w:bookmarkStart w:name="z69" w:id="50"/>
    <w:p>
      <w:pPr>
        <w:spacing w:after="0"/>
        <w:ind w:left="0"/>
        <w:jc w:val="both"/>
      </w:pPr>
      <w:r>
        <w:rPr>
          <w:rFonts w:ascii="Times New Roman"/>
          <w:b w:val="false"/>
          <w:i w:val="false"/>
          <w:color w:val="000000"/>
          <w:sz w:val="28"/>
        </w:rPr>
        <w:t>
      2) отсутствие родительского попечения;</w:t>
      </w:r>
    </w:p>
    <w:bookmarkEnd w:id="50"/>
    <w:bookmarkStart w:name="z70" w:id="51"/>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51"/>
    <w:bookmarkStart w:name="z71" w:id="52"/>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52"/>
    <w:bookmarkStart w:name="z72" w:id="53"/>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53"/>
    <w:bookmarkStart w:name="z73" w:id="54"/>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54"/>
    <w:bookmarkStart w:name="z74" w:id="55"/>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55"/>
    <w:bookmarkStart w:name="z75" w:id="56"/>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56"/>
    <w:bookmarkStart w:name="z76" w:id="57"/>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57"/>
    <w:bookmarkStart w:name="z77" w:id="58"/>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58"/>
    <w:bookmarkStart w:name="z78" w:id="59"/>
    <w:p>
      <w:pPr>
        <w:spacing w:after="0"/>
        <w:ind w:left="0"/>
        <w:jc w:val="both"/>
      </w:pPr>
      <w:r>
        <w:rPr>
          <w:rFonts w:ascii="Times New Roman"/>
          <w:b w:val="false"/>
          <w:i w:val="false"/>
          <w:color w:val="000000"/>
          <w:sz w:val="28"/>
        </w:rPr>
        <w:t>
      11) освобождение из мест лишения свободы;</w:t>
      </w:r>
    </w:p>
    <w:bookmarkEnd w:id="59"/>
    <w:bookmarkStart w:name="z79" w:id="60"/>
    <w:p>
      <w:pPr>
        <w:spacing w:after="0"/>
        <w:ind w:left="0"/>
        <w:jc w:val="both"/>
      </w:pPr>
      <w:r>
        <w:rPr>
          <w:rFonts w:ascii="Times New Roman"/>
          <w:b w:val="false"/>
          <w:i w:val="false"/>
          <w:color w:val="000000"/>
          <w:sz w:val="28"/>
        </w:rPr>
        <w:t>
      12) нахождение на учете службы пробации;</w:t>
      </w:r>
    </w:p>
    <w:bookmarkEnd w:id="60"/>
    <w:bookmarkStart w:name="z80" w:id="61"/>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61"/>
    <w:bookmarkStart w:name="z81" w:id="62"/>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62"/>
    <w:bookmarkStart w:name="z82" w:id="63"/>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и 6 Закона Республики Казахстан от 6 мая 2020 года "О ветеранах" в зубопротезировании, кроме драгоценных металлов и протезов из металлокерамики, металлоакрила;</w:t>
      </w:r>
    </w:p>
    <w:bookmarkEnd w:id="63"/>
    <w:bookmarkStart w:name="z83" w:id="64"/>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и 6 Закона Республики Казахстан от 6 мая 2020 года "О ветеранах" в санаторно-курортном лечении в санаториях и профилакториях Республики Казахстан;</w:t>
      </w:r>
    </w:p>
    <w:bookmarkEnd w:id="64"/>
    <w:bookmarkStart w:name="z84" w:id="65"/>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статьи 4 Закона Республики Казахстан от 6 мая 2020 года "О ветеранах" в возмещении затрат за оплату коммунальных услуг и приобретения топлива;</w:t>
      </w:r>
    </w:p>
    <w:bookmarkEnd w:id="65"/>
    <w:bookmarkStart w:name="z85" w:id="66"/>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bookmarkEnd w:id="66"/>
    <w:bookmarkStart w:name="z86" w:id="67"/>
    <w:p>
      <w:pPr>
        <w:spacing w:after="0"/>
        <w:ind w:left="0"/>
        <w:jc w:val="both"/>
      </w:pPr>
      <w:r>
        <w:rPr>
          <w:rFonts w:ascii="Times New Roman"/>
          <w:b w:val="false"/>
          <w:i w:val="false"/>
          <w:color w:val="000000"/>
          <w:sz w:val="28"/>
        </w:rPr>
        <w:t>
      18-1) наличие болезни у детей, вызванная вирусом иммунодефицита человека;</w:t>
      </w:r>
    </w:p>
    <w:bookmarkEnd w:id="67"/>
    <w:bookmarkStart w:name="z87" w:id="68"/>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указанных в статьях 4, 5 и 6 Закона Республики Казахстан от 6 мая 2020 года "О ветеранах", а также лиц, пострадавшим в зоне Семипалатинского ядерного полигона в проезде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bookmarkEnd w:id="68"/>
    <w:bookmarkStart w:name="z88" w:id="69"/>
    <w:p>
      <w:pPr>
        <w:spacing w:after="0"/>
        <w:ind w:left="0"/>
        <w:jc w:val="both"/>
      </w:pPr>
      <w:r>
        <w:rPr>
          <w:rFonts w:ascii="Times New Roman"/>
          <w:b w:val="false"/>
          <w:i w:val="false"/>
          <w:color w:val="000000"/>
          <w:sz w:val="28"/>
        </w:rPr>
        <w:t>
      20) наличие в малообеспеченных семьях студентов обучающихся в высших учебных заведениях по очной форме обучения, не ставшие обладателями государственных общеобразовательных грантов и кредитов, расположенных на территории Северо-Казахстанской области;</w:t>
      </w:r>
    </w:p>
    <w:bookmarkEnd w:id="69"/>
    <w:bookmarkStart w:name="z89" w:id="70"/>
    <w:p>
      <w:pPr>
        <w:spacing w:after="0"/>
        <w:ind w:left="0"/>
        <w:jc w:val="both"/>
      </w:pPr>
      <w:r>
        <w:rPr>
          <w:rFonts w:ascii="Times New Roman"/>
          <w:b w:val="false"/>
          <w:i w:val="false"/>
          <w:color w:val="000000"/>
          <w:sz w:val="28"/>
        </w:rPr>
        <w:t>
      21) нуждаемость инвалидов Великой Отечественной войны, а также семей погибших военнослужащих, указанных в подпункте 1 статьи 8 Закона Республики Казахстан от 6 мая 2020 года "О ветеранах" в деловой древесине на корню для строительства индивидуального жилого дома.</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