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8f52" w14:textId="02b8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45/272 "Об утверждении бюджета Волошинского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48/306. Зарегистрировано Департаментом юстиции Северо-Казахстанской области 21 апреля 2020 года № 6252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2020-2022 годы" от 8 января 2020 года № 45/272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Волошинского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33 190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33 190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Волошинского сельского округа объемы целевых текущих трансфертов выделенных из районного бюджета в общем объеме 100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сметного расчета на благоустройство и текущий ремонт дорог.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Волошинского сельского округа Есильского района Северо-Казахстанской области.";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45/269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