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39ec" w14:textId="9eb3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45/281 "Об утверждении бюджета Тарангульского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48/311. Зарегистрировано Департаментом юстиции Северо-Казахстанской области 21 апреля 2020 года № 6248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2020-2022 годы" от 8 января 2020 года № 45/281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Тарангульского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14 602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12 800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14 602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Тарангульского сельского округа объемы целевых текущих трансфертов выделенных из районного бюджета в общем объеме 100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сметного расчета на благоустройство и текущий ремонт дорог.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Тарангульского сельского округа Есильского района Северо-Казахстанской области.";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45/281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