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bc75" w14:textId="c3fb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Спасовского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45/280. Зарегистрировано Департаментом юстиции Северо-Казахстанской области 16 января 2020 года № 5975.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Спасовского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19 254,5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18 045,5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19 254,5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Спасовскому сельскому округу Есильского района Северо-Казахстанской области в сумме 10 872 тысяч тенге.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Спасовского сельского округа на 2020 год объемы целевых текущих трансфертов выделенных из областного бюджета,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Спасовка Спасовского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Сарман Спасовского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Тауагаш Спасовского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в селе Сарман Спасовского сельского округа.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2020-2022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Спасовского сельского округа объемы целевых текущих трансфертов выделенных из районного бюджета в общем объеме 100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сметного расчета на благоустройство и текущий ремонт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45/280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Спасовского сельского округа Есильского района Северо-Казахстанской области на 2020 год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45/280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Спасовскому сельскому округу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45/280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Спасовскому сельскому округу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