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4247f" w14:textId="ba424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Шукыркольского сельского округа района имени Габита Мусрепова на 2020-2022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имени Габита Мусрепова Северо-Казахстанской области от 8 января 2020 года № 56-17. Зарегистрировано Департаментом юстиции Северо-Казахстанской области 13 января 2020 года № 5920.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01.01.2020 в соответствии с пунктом 5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маслихат района имени Габита Мусрепова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Утвердить бюджет Шукыркольского сельского округа района имени Габита Мусрепова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35 912,1 тысяча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1 000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34 912,1 тысяча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58 736,2 тысячи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-22 824,1 тысяча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–22 824,1 тысяча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22 824,1 тысяча тенге;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0.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района имени Габита Мусрепова Северо-Казахстанской области от 25.06.2020 </w:t>
      </w:r>
      <w:r>
        <w:rPr>
          <w:rFonts w:ascii="Times New Roman"/>
          <w:b w:val="false"/>
          <w:i w:val="false"/>
          <w:color w:val="000000"/>
          <w:sz w:val="28"/>
        </w:rPr>
        <w:t>№ 63-14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в редакции решения маслихата района имени Габита Мусрепова Северо-Казахстанской области от 05.11.2020 </w:t>
      </w:r>
      <w:r>
        <w:rPr>
          <w:rFonts w:ascii="Times New Roman"/>
          <w:b w:val="false"/>
          <w:i w:val="false"/>
          <w:color w:val="000000"/>
          <w:sz w:val="28"/>
        </w:rPr>
        <w:t>№ 68-6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в редакции решения маслихата района имени Габита Мусрепова Северо-Казахстанской области от 08.12.2020 </w:t>
      </w:r>
      <w:r>
        <w:rPr>
          <w:rFonts w:ascii="Times New Roman"/>
          <w:b w:val="false"/>
          <w:i w:val="false"/>
          <w:color w:val="000000"/>
          <w:sz w:val="28"/>
        </w:rPr>
        <w:t>№ 70-8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сельского округа на 2020 год формируются в соответствии с Бюджетным кодексом Республики Казахстан от 4 декабря 2008 года за счет следующих налоговых поступлений: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индивидуального подоходного налога по доходам, подлежащим обложению самостоятельно физическими лицами, у которых на территории села расположено заявленное при постановке на регистрационный учет в органе государственных доходов: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- для индивидуального предпринимателя, частного нотариуса, частного судебного исполнителя, адвоката, профессионального медиатора;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- для остальных физических лиц;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налога на имущество физических лиц по объектам обложения данным налогом, находящимся на территории сельского округа;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земельного налога на земли населенных пунктов с физических и юридических лиц по земельным участкам, находящимся на территории села;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налога на транспортные средства: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села;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села.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Объем бюджетной субвенции, передаваемой из районного бюджета в бюджет сельского округа, составляет 12 415 тысяч тенге.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Обеспечить выплату заработной платы работникам бюджетной сферы в полном объеме.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2020 года.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 района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имени Габита Мусрепова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Д.Сулейменов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района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имени Габита Мусрепова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Е.Адильбеков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имени Габита Мусрепова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2020 года № 56-17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2020 год Шукыркольского сельского округа района имени Габита Мусрепова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района имени Габита Мусрепова Северо-Казахстанской области от 25.06.2020 </w:t>
      </w:r>
      <w:r>
        <w:rPr>
          <w:rFonts w:ascii="Times New Roman"/>
          <w:b w:val="false"/>
          <w:i w:val="false"/>
          <w:color w:val="ff0000"/>
          <w:sz w:val="28"/>
        </w:rPr>
        <w:t>№ 63- 14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в редакции решения маслихата района имени Габита Мусрепова Северо-Казахстанской области от 05.11.2020 </w:t>
      </w:r>
      <w:r>
        <w:rPr>
          <w:rFonts w:ascii="Times New Roman"/>
          <w:b w:val="false"/>
          <w:i w:val="false"/>
          <w:color w:val="ff0000"/>
          <w:sz w:val="28"/>
        </w:rPr>
        <w:t>№ 68-6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в редакции решения маслихата района имени Габита Мусрепова Северо-Казахстанской области от 08.12.2020 </w:t>
      </w:r>
      <w:r>
        <w:rPr>
          <w:rFonts w:ascii="Times New Roman"/>
          <w:b w:val="false"/>
          <w:i w:val="false"/>
          <w:color w:val="ff0000"/>
          <w:sz w:val="28"/>
        </w:rPr>
        <w:t>№ 70-8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3"/>
        <w:gridCol w:w="1295"/>
        <w:gridCol w:w="1295"/>
        <w:gridCol w:w="135"/>
        <w:gridCol w:w="5736"/>
        <w:gridCol w:w="2886"/>
      </w:tblGrid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0"/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35 912,1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34 912,1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34 912,1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34 912,1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бюд-жетных прог-рамм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58 736,2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15 215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15 215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14 995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5 697,1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5 697,1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3 897,1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22 824,1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22 824,1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22 824,1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-22 824,1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22 824,1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22 824,1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22 824,1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займа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22 824,1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</w:tbl>
    <w:bookmarkStart w:name="z41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2021 год Шукыркольского сельского округа района имени Габита Мусрепова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6"/>
        <w:gridCol w:w="1394"/>
        <w:gridCol w:w="1394"/>
        <w:gridCol w:w="6174"/>
        <w:gridCol w:w="2312"/>
      </w:tblGrid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29 552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28 511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28 511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28 511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29 552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13 952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13 952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13 723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</w:p>
        </w:tc>
      </w:tr>
    </w:tbl>
    <w:bookmarkStart w:name="z43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2022 год Шукыркольского сельского округа района имени Габита Мусрепова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6"/>
        <w:gridCol w:w="1394"/>
        <w:gridCol w:w="1394"/>
        <w:gridCol w:w="6174"/>
        <w:gridCol w:w="2312"/>
      </w:tblGrid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30 732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29 652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29 652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29 652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30 732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14 272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16 224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16 224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16 224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