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b04f" w14:textId="b9eb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Акжарского района Северо-Казахстанской области от 26 февраля 2020 года № 36. Зарегистрировано Департаментом юстиции Северо-Казахстанской области 2 марта 2020 года № 6053. Утратил силу постановлением акимата Акжарского района Северо-Казахстанской области от 5 августа 2021 года № 155</w:t>
      </w:r>
    </w:p>
    <w:p>
      <w:pPr>
        <w:spacing w:after="0"/>
        <w:ind w:left="0"/>
        <w:jc w:val="both"/>
      </w:pPr>
      <w:r>
        <w:rPr>
          <w:rFonts w:ascii="Times New Roman"/>
          <w:b w:val="false"/>
          <w:i w:val="false"/>
          <w:color w:val="ff0000"/>
          <w:sz w:val="28"/>
        </w:rPr>
        <w:t xml:space="preserve">
      Сноска. Утратил силу постановлением акимата Акжарского района Северо-Казахстанской области от 5.08.2021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под № 13898), акимат Акжарского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Акжарского района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Северо-Казахстанской области;</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электронном виде на государственном и русском языках в Северо-Казахстанский областной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Акжарского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Акжарского района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 xml:space="preserve">Акжарского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Акжарского района Северо-Казахстанской области от 26 февраля 2020 года № 36</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2"/>
        <w:gridCol w:w="1660"/>
        <w:gridCol w:w="2056"/>
        <w:gridCol w:w="3052"/>
      </w:tblGrid>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 ҚААД Агро"</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Диорит LTD"</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