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9d15" w14:textId="18a9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30 декабря 2019 года № 6-38-13 "Об утверждении бюджета Антоновского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6-47-5. Зарегистрировано Департаментом юстиции Северо-Казахстанской области 27 ноября 2020 года № 6733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2020-2022 годы" от 30 декабря 2019 года № 6-38-13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Антоновского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27 057,1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22 162,0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27 962,0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районного бюджета в сумме 5 830,0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2020– 2022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2020 год целевые трансферты из областного бюджета в сумме 910,0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2020– 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6-38-13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