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13ba" w14:textId="0891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Токушинского сельского округа Аккайынского района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2020 года № 35-19. Зарегистрировано Департаментом юстиции Северо-Казахстанской области 9 января 2020 года № 5824.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Токушинского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доходы- 33852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34795,6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- 943,6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943,6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39-16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42-26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бюджетную субвенцию, передаваемую из бюджета района в бюджет сельского округа в сумме 28185 тысяч тенге.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39-16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35-19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2020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39-16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42-26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8 января 2020 года № 35-19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Аккайынского района Северо-Казахстанской области от 8 января 2020 года № 35-19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35-19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за счет свободных остатков бюджетных средств, сложившихся на начало финансового года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39-16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