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3cf3" w14:textId="02d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35-16. Зарегистрировано Департаментом юстиции Северо-Казахстанской области 9 января 2020 года № 5822.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43215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на 2020 год в сумме 828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2020 года № 35-16 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35-16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35-16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