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8dbc" w14:textId="4988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16 октября 2020 года № 4. Зарегистрировано Департаментом юстиции Северо-Казахстанской области 29 октября 2020 года № 6611.Зарегистрировано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Петропавловский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27 декабря 2013 года № 6 (опубликовано 29 января 2014 года в газетах "Қызылжар нұры" и "Проспект-СК", зарегистрировано в Реестре государственной регистрации нормативных правовых актов под № 2515),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решения на казахском языке изложить в следующей редакции: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Start w:name="z7"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следующей редакции:</w:t>
      </w:r>
    </w:p>
    <w:bookmarkStart w:name="z9" w:id="3"/>
    <w:p>
      <w:pPr>
        <w:spacing w:after="0"/>
        <w:ind w:left="0"/>
        <w:jc w:val="both"/>
      </w:pPr>
      <w:r>
        <w:rPr>
          <w:rFonts w:ascii="Times New Roman"/>
          <w:b w:val="false"/>
          <w:i w:val="false"/>
          <w:color w:val="000000"/>
          <w:sz w:val="28"/>
        </w:rPr>
        <w:t>
       "9) уполномоченная организация – филиал некоммерческого акционерного общества "Государственная корпорация "Правительство для граждан" по Северо-Казахстанской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"5. Лицам, указанным в статье 16 Закона Республики Казахстан от 13 апреля 2005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4" w:id="5"/>
    <w:p>
      <w:pPr>
        <w:spacing w:after="0"/>
        <w:ind w:left="0"/>
        <w:jc w:val="both"/>
      </w:pPr>
      <w:r>
        <w:rPr>
          <w:rFonts w:ascii="Times New Roman"/>
          <w:b w:val="false"/>
          <w:i w:val="false"/>
          <w:color w:val="000000"/>
          <w:sz w:val="28"/>
        </w:rPr>
        <w:t>
       "18. Социальная помощь по основанию, указанному в подпункте 19) приложения 3 к настоящим Правилам предоставляется единовременно без учета доходов на основании списков, предоставляемых областным центром фтизиопульмонологии Северо-Казахстанской области, один раз в год в размере 10 (десяти) месячных расчетных показателей.</w:t>
      </w:r>
    </w:p>
    <w:bookmarkEnd w:id="5"/>
    <w:bookmarkStart w:name="z15" w:id="6"/>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18" w:id="7"/>
    <w:p>
      <w:pPr>
        <w:spacing w:after="0"/>
        <w:ind w:left="0"/>
        <w:jc w:val="both"/>
      </w:pPr>
      <w:r>
        <w:rPr>
          <w:rFonts w:ascii="Times New Roman"/>
          <w:b w:val="false"/>
          <w:i w:val="false"/>
          <w:color w:val="000000"/>
          <w:sz w:val="28"/>
        </w:rPr>
        <w:t>
       "22.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заявление с приложением следующих документов:</w:t>
      </w:r>
    </w:p>
    <w:bookmarkEnd w:id="7"/>
    <w:bookmarkStart w:name="z19" w:id="8"/>
    <w:p>
      <w:pPr>
        <w:spacing w:after="0"/>
        <w:ind w:left="0"/>
        <w:jc w:val="both"/>
      </w:pPr>
      <w:r>
        <w:rPr>
          <w:rFonts w:ascii="Times New Roman"/>
          <w:b w:val="false"/>
          <w:i w:val="false"/>
          <w:color w:val="000000"/>
          <w:sz w:val="28"/>
        </w:rPr>
        <w:t xml:space="preserve">
      1) документ, удостоверяющий личность; </w:t>
      </w:r>
    </w:p>
    <w:bookmarkEnd w:id="8"/>
    <w:bookmarkStart w:name="z20" w:id="9"/>
    <w:p>
      <w:pPr>
        <w:spacing w:after="0"/>
        <w:ind w:left="0"/>
        <w:jc w:val="both"/>
      </w:pPr>
      <w:r>
        <w:rPr>
          <w:rFonts w:ascii="Times New Roman"/>
          <w:b w:val="false"/>
          <w:i w:val="false"/>
          <w:color w:val="000000"/>
          <w:sz w:val="28"/>
        </w:rPr>
        <w:t xml:space="preserve">
      2) сведения о доходах лица (членов семьи); </w:t>
      </w:r>
    </w:p>
    <w:bookmarkEnd w:id="9"/>
    <w:bookmarkStart w:name="z21" w:id="10"/>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10"/>
    <w:bookmarkStart w:name="z22" w:id="11"/>
    <w:p>
      <w:pPr>
        <w:spacing w:after="0"/>
        <w:ind w:left="0"/>
        <w:jc w:val="both"/>
      </w:pPr>
      <w:r>
        <w:rPr>
          <w:rFonts w:ascii="Times New Roman"/>
          <w:b w:val="false"/>
          <w:i w:val="false"/>
          <w:color w:val="000000"/>
          <w:sz w:val="28"/>
        </w:rPr>
        <w:t xml:space="preserve">
      Для получения социальной помощи, которая назначается независимо от доходов лица (членов семьи), сведения о доходах лица (членов семьи) не предоставляются. </w:t>
      </w:r>
    </w:p>
    <w:bookmarkEnd w:id="11"/>
    <w:bookmarkStart w:name="z23" w:id="12"/>
    <w:p>
      <w:pPr>
        <w:spacing w:after="0"/>
        <w:ind w:left="0"/>
        <w:jc w:val="both"/>
      </w:pPr>
      <w:r>
        <w:rPr>
          <w:rFonts w:ascii="Times New Roman"/>
          <w:b w:val="false"/>
          <w:i w:val="false"/>
          <w:color w:val="000000"/>
          <w:sz w:val="28"/>
        </w:rPr>
        <w:t>
      23. Документы представляются в подлинниках для сверки, после чего подлинники документов возвращаются заявителю.";</w:t>
      </w:r>
    </w:p>
    <w:bookmarkEnd w:id="12"/>
    <w:bookmarkStart w:name="z24" w:id="13"/>
    <w:p>
      <w:pPr>
        <w:spacing w:after="0"/>
        <w:ind w:left="0"/>
        <w:jc w:val="both"/>
      </w:pPr>
      <w:r>
        <w:rPr>
          <w:rFonts w:ascii="Times New Roman"/>
          <w:b w:val="false"/>
          <w:i w:val="false"/>
          <w:color w:val="000000"/>
          <w:sz w:val="28"/>
        </w:rPr>
        <w:t>
      дополнить пунктом 19-1 в следующей редакции:</w:t>
      </w:r>
    </w:p>
    <w:bookmarkEnd w:id="13"/>
    <w:bookmarkStart w:name="z25" w:id="14"/>
    <w:p>
      <w:pPr>
        <w:spacing w:after="0"/>
        <w:ind w:left="0"/>
        <w:jc w:val="both"/>
      </w:pPr>
      <w:r>
        <w:rPr>
          <w:rFonts w:ascii="Times New Roman"/>
          <w:b w:val="false"/>
          <w:i w:val="false"/>
          <w:color w:val="000000"/>
          <w:sz w:val="28"/>
        </w:rPr>
        <w:t>
       "19-1. Социальная помощь по основаниям, указанным в подпункте 21) приложения 3 к настоящим Правилам предоставляется в размере 2 (двух) кратного прожиточного минимума ежемесячно без учета доходов, на основании списка, предоставляемого организацией здравоохранения, осуществляющей деятельность в сфере профилактики ВИЧ-инфекции.</w:t>
      </w:r>
    </w:p>
    <w:bookmarkEnd w:id="14"/>
    <w:bookmarkStart w:name="z26" w:id="15"/>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к настоящему решению.</w:t>
      </w:r>
    </w:p>
    <w:bookmarkStart w:name="z31" w:id="1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cессии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Л.Каиржанова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городского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А.Бердагулов</w:t>
            </w:r>
            <w:r>
              <w:rPr>
                <w:rFonts w:ascii="Times New Roman"/>
                <w:b w:val="false"/>
                <w:i w:val="false"/>
                <w:color w:val="000000"/>
                <w:sz w:val="20"/>
              </w:rPr>
              <w:t>
</w:t>
            </w:r>
          </w:p>
        </w:tc>
      </w:tr>
    </w:tbl>
    <w:bookmarkStart w:name="z33" w:id="17"/>
    <w:p>
      <w:pPr>
        <w:spacing w:after="0"/>
        <w:ind w:left="0"/>
        <w:jc w:val="both"/>
      </w:pPr>
      <w:r>
        <w:rPr>
          <w:rFonts w:ascii="Times New Roman"/>
          <w:b w:val="false"/>
          <w:i w:val="false"/>
          <w:color w:val="000000"/>
          <w:sz w:val="28"/>
        </w:rPr>
        <w:t>
      СОГЛАСОВАНО</w:t>
      </w:r>
    </w:p>
    <w:bookmarkEnd w:id="17"/>
    <w:bookmarkStart w:name="z34" w:id="18"/>
    <w:p>
      <w:pPr>
        <w:spacing w:after="0"/>
        <w:ind w:left="0"/>
        <w:jc w:val="both"/>
      </w:pPr>
      <w:r>
        <w:rPr>
          <w:rFonts w:ascii="Times New Roman"/>
          <w:b w:val="false"/>
          <w:i w:val="false"/>
          <w:color w:val="000000"/>
          <w:sz w:val="28"/>
        </w:rPr>
        <w:t>
      Аким Северо-Казахстанской области</w:t>
      </w:r>
    </w:p>
    <w:bookmarkEnd w:id="18"/>
    <w:bookmarkStart w:name="z35" w:id="19"/>
    <w:p>
      <w:pPr>
        <w:spacing w:after="0"/>
        <w:ind w:left="0"/>
        <w:jc w:val="both"/>
      </w:pPr>
      <w:r>
        <w:rPr>
          <w:rFonts w:ascii="Times New Roman"/>
          <w:b w:val="false"/>
          <w:i w:val="false"/>
          <w:color w:val="000000"/>
          <w:sz w:val="28"/>
        </w:rPr>
        <w:t>
      __________________К. Аксакалов</w:t>
      </w:r>
    </w:p>
    <w:bookmarkEnd w:id="19"/>
    <w:bookmarkStart w:name="z36" w:id="20"/>
    <w:p>
      <w:pPr>
        <w:spacing w:after="0"/>
        <w:ind w:left="0"/>
        <w:jc w:val="both"/>
      </w:pPr>
      <w:r>
        <w:rPr>
          <w:rFonts w:ascii="Times New Roman"/>
          <w:b w:val="false"/>
          <w:i w:val="false"/>
          <w:color w:val="000000"/>
          <w:sz w:val="28"/>
        </w:rPr>
        <w:t>
      "___"_____________2020 года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Петропавловского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октября 2020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r>
              <w:rPr>
                <w:rFonts w:ascii="Times New Roman"/>
                <w:b w:val="false"/>
                <w:i w:val="false"/>
                <w:color w:val="000000"/>
                <w:sz w:val="20"/>
              </w:rPr>
              <w:t xml:space="preserve"> 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r>
              <w:rPr>
                <w:rFonts w:ascii="Times New Roman"/>
                <w:b w:val="false"/>
                <w:i w:val="false"/>
                <w:color w:val="000000"/>
                <w:sz w:val="20"/>
              </w:rPr>
              <w:t xml:space="preserve"> категорий нуждающихся граждан</w:t>
            </w:r>
          </w:p>
        </w:tc>
      </w:tr>
    </w:tbl>
    <w:bookmarkStart w:name="z46" w:id="21"/>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оказания социальной помощи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"Жителю блокадного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Петропавловского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октября 2020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bl>
    <w:bookmarkStart w:name="z61" w:id="23"/>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при наступлении трудной жизненной ситуации</w:t>
      </w:r>
    </w:p>
    <w:bookmarkEnd w:id="23"/>
    <w:bookmarkStart w:name="z62" w:id="24"/>
    <w:p>
      <w:pPr>
        <w:spacing w:after="0"/>
        <w:ind w:left="0"/>
        <w:jc w:val="both"/>
      </w:pPr>
      <w:r>
        <w:rPr>
          <w:rFonts w:ascii="Times New Roman"/>
          <w:b w:val="false"/>
          <w:i w:val="false"/>
          <w:color w:val="000000"/>
          <w:sz w:val="28"/>
        </w:rPr>
        <w:t>
      1) сиротство;</w:t>
      </w:r>
    </w:p>
    <w:bookmarkEnd w:id="24"/>
    <w:bookmarkStart w:name="z63" w:id="25"/>
    <w:p>
      <w:pPr>
        <w:spacing w:after="0"/>
        <w:ind w:left="0"/>
        <w:jc w:val="both"/>
      </w:pPr>
      <w:r>
        <w:rPr>
          <w:rFonts w:ascii="Times New Roman"/>
          <w:b w:val="false"/>
          <w:i w:val="false"/>
          <w:color w:val="000000"/>
          <w:sz w:val="28"/>
        </w:rPr>
        <w:t>
      2) отсутствие родительского попечения;</w:t>
      </w:r>
    </w:p>
    <w:bookmarkEnd w:id="25"/>
    <w:bookmarkStart w:name="z64" w:id="26"/>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26"/>
    <w:bookmarkStart w:name="z65" w:id="27"/>
    <w:p>
      <w:pPr>
        <w:spacing w:after="0"/>
        <w:ind w:left="0"/>
        <w:jc w:val="both"/>
      </w:pPr>
      <w:r>
        <w:rPr>
          <w:rFonts w:ascii="Times New Roman"/>
          <w:b w:val="false"/>
          <w:i w:val="false"/>
          <w:color w:val="000000"/>
          <w:sz w:val="28"/>
        </w:rPr>
        <w:t>
      4) ограничение возможностей раннего психофизического развития детей от рождения до трех лет;</w:t>
      </w:r>
    </w:p>
    <w:bookmarkEnd w:id="27"/>
    <w:bookmarkStart w:name="z66" w:id="28"/>
    <w:p>
      <w:pPr>
        <w:spacing w:after="0"/>
        <w:ind w:left="0"/>
        <w:jc w:val="both"/>
      </w:pP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p>
    <w:bookmarkEnd w:id="28"/>
    <w:bookmarkStart w:name="z67" w:id="29"/>
    <w:p>
      <w:pPr>
        <w:spacing w:after="0"/>
        <w:ind w:left="0"/>
        <w:jc w:val="both"/>
      </w:pP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p>
    <w:bookmarkEnd w:id="29"/>
    <w:bookmarkStart w:name="z68" w:id="30"/>
    <w:p>
      <w:pPr>
        <w:spacing w:after="0"/>
        <w:ind w:left="0"/>
        <w:jc w:val="both"/>
      </w:pPr>
      <w:r>
        <w:rPr>
          <w:rFonts w:ascii="Times New Roman"/>
          <w:b w:val="false"/>
          <w:i w:val="false"/>
          <w:color w:val="000000"/>
          <w:sz w:val="28"/>
        </w:rPr>
        <w:t>
      7) неспособность к самообслуживанию в связи с преклонным возрастом, вследствие перенесенной болезни и (или) инвалидности;</w:t>
      </w:r>
    </w:p>
    <w:bookmarkEnd w:id="30"/>
    <w:bookmarkStart w:name="z69" w:id="31"/>
    <w:p>
      <w:pPr>
        <w:spacing w:after="0"/>
        <w:ind w:left="0"/>
        <w:jc w:val="both"/>
      </w:pPr>
      <w:r>
        <w:rPr>
          <w:rFonts w:ascii="Times New Roman"/>
          <w:b w:val="false"/>
          <w:i w:val="false"/>
          <w:color w:val="000000"/>
          <w:sz w:val="28"/>
        </w:rPr>
        <w:t>
      8) жестокое обращение, приведшее к социальной дезадаптации и социальной депривации;</w:t>
      </w:r>
    </w:p>
    <w:bookmarkEnd w:id="31"/>
    <w:bookmarkStart w:name="z70" w:id="32"/>
    <w:p>
      <w:pPr>
        <w:spacing w:after="0"/>
        <w:ind w:left="0"/>
        <w:jc w:val="both"/>
      </w:pPr>
      <w:r>
        <w:rPr>
          <w:rFonts w:ascii="Times New Roman"/>
          <w:b w:val="false"/>
          <w:i w:val="false"/>
          <w:color w:val="000000"/>
          <w:sz w:val="28"/>
        </w:rPr>
        <w:t>
      9) бездомность (лица без определенного места жительства);</w:t>
      </w:r>
    </w:p>
    <w:bookmarkEnd w:id="32"/>
    <w:bookmarkStart w:name="z71" w:id="33"/>
    <w:p>
      <w:pPr>
        <w:spacing w:after="0"/>
        <w:ind w:left="0"/>
        <w:jc w:val="both"/>
      </w:pPr>
      <w:r>
        <w:rPr>
          <w:rFonts w:ascii="Times New Roman"/>
          <w:b w:val="false"/>
          <w:i w:val="false"/>
          <w:color w:val="000000"/>
          <w:sz w:val="28"/>
        </w:rPr>
        <w:t>
      10) освобождение из мест лишения свободы;</w:t>
      </w:r>
    </w:p>
    <w:bookmarkEnd w:id="33"/>
    <w:bookmarkStart w:name="z72" w:id="34"/>
    <w:p>
      <w:pPr>
        <w:spacing w:after="0"/>
        <w:ind w:left="0"/>
        <w:jc w:val="both"/>
      </w:pPr>
      <w:r>
        <w:rPr>
          <w:rFonts w:ascii="Times New Roman"/>
          <w:b w:val="false"/>
          <w:i w:val="false"/>
          <w:color w:val="000000"/>
          <w:sz w:val="28"/>
        </w:rPr>
        <w:t>
      11) нахождение на учете службы пробации;</w:t>
      </w:r>
    </w:p>
    <w:bookmarkEnd w:id="34"/>
    <w:bookmarkStart w:name="z73" w:id="35"/>
    <w:p>
      <w:pPr>
        <w:spacing w:after="0"/>
        <w:ind w:left="0"/>
        <w:jc w:val="both"/>
      </w:pPr>
      <w:r>
        <w:rPr>
          <w:rFonts w:ascii="Times New Roman"/>
          <w:b w:val="false"/>
          <w:i w:val="false"/>
          <w:color w:val="000000"/>
          <w:sz w:val="28"/>
        </w:rPr>
        <w:t>
      12) нахождение несовершеннолетних в специальных организациях образования, организациях образования с особым режимом содержания;</w:t>
      </w:r>
    </w:p>
    <w:bookmarkEnd w:id="35"/>
    <w:bookmarkStart w:name="z74" w:id="36"/>
    <w:p>
      <w:pPr>
        <w:spacing w:after="0"/>
        <w:ind w:left="0"/>
        <w:jc w:val="both"/>
      </w:pPr>
      <w:r>
        <w:rPr>
          <w:rFonts w:ascii="Times New Roman"/>
          <w:b w:val="false"/>
          <w:i w:val="false"/>
          <w:color w:val="000000"/>
          <w:sz w:val="28"/>
        </w:rPr>
        <w:t>
      13) нуждаемость неполных многодетных семей, имеющих четырех и более совместно проживающих несовершеннолетних детей;</w:t>
      </w:r>
    </w:p>
    <w:bookmarkEnd w:id="36"/>
    <w:bookmarkStart w:name="z75" w:id="37"/>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37"/>
    <w:bookmarkStart w:name="z76" w:id="38"/>
    <w:p>
      <w:pPr>
        <w:spacing w:after="0"/>
        <w:ind w:left="0"/>
        <w:jc w:val="both"/>
      </w:pPr>
      <w:r>
        <w:rPr>
          <w:rFonts w:ascii="Times New Roman"/>
          <w:b w:val="false"/>
          <w:i w:val="false"/>
          <w:color w:val="000000"/>
          <w:sz w:val="28"/>
        </w:rPr>
        <w:t xml:space="preserve">
      15) нуждаемость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лиц,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и других лиц, указанных в </w:t>
      </w:r>
      <w:r>
        <w:rPr>
          <w:rFonts w:ascii="Times New Roman"/>
          <w:b w:val="false"/>
          <w:i w:val="false"/>
          <w:color w:val="000000"/>
          <w:sz w:val="28"/>
        </w:rPr>
        <w:t>статье 8</w:t>
      </w:r>
      <w:r>
        <w:rPr>
          <w:rFonts w:ascii="Times New Roman"/>
          <w:b w:val="false"/>
          <w:i w:val="false"/>
          <w:color w:val="000000"/>
          <w:sz w:val="28"/>
        </w:rPr>
        <w:t xml:space="preserve"> Закона Республики Казахстан "О ветеранах" в зубопротезировании, не превышающем сумму в размере 70 (семидесяти) месячных расчетных показателей, кроме драгоценных металлов и протезов из металлокерамики, металлоакрила;</w:t>
      </w:r>
    </w:p>
    <w:bookmarkEnd w:id="38"/>
    <w:bookmarkStart w:name="z77" w:id="39"/>
    <w:p>
      <w:pPr>
        <w:spacing w:after="0"/>
        <w:ind w:left="0"/>
        <w:jc w:val="both"/>
      </w:pPr>
      <w:r>
        <w:rPr>
          <w:rFonts w:ascii="Times New Roman"/>
          <w:b w:val="false"/>
          <w:i w:val="false"/>
          <w:color w:val="000000"/>
          <w:sz w:val="28"/>
        </w:rPr>
        <w:t xml:space="preserve">
      16) нуждаемость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лиц,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и других лиц, указанных в </w:t>
      </w:r>
      <w:r>
        <w:rPr>
          <w:rFonts w:ascii="Times New Roman"/>
          <w:b w:val="false"/>
          <w:i w:val="false"/>
          <w:color w:val="000000"/>
          <w:sz w:val="28"/>
        </w:rPr>
        <w:t>статье 8</w:t>
      </w:r>
      <w:r>
        <w:rPr>
          <w:rFonts w:ascii="Times New Roman"/>
          <w:b w:val="false"/>
          <w:i w:val="false"/>
          <w:color w:val="000000"/>
          <w:sz w:val="28"/>
        </w:rPr>
        <w:t xml:space="preserve"> Закона Республики Казахстан "О ветеранах", инвалидов 1, 2, 3 группы от общего заболевания и детей-инвалидов в санаторно-курортном лечении в санаториях (профилакториях) Республики Казахстан;</w:t>
      </w:r>
    </w:p>
    <w:bookmarkEnd w:id="39"/>
    <w:bookmarkStart w:name="z78" w:id="40"/>
    <w:p>
      <w:pPr>
        <w:spacing w:after="0"/>
        <w:ind w:left="0"/>
        <w:jc w:val="both"/>
      </w:pPr>
      <w:r>
        <w:rPr>
          <w:rFonts w:ascii="Times New Roman"/>
          <w:b w:val="false"/>
          <w:i w:val="false"/>
          <w:color w:val="000000"/>
          <w:sz w:val="28"/>
        </w:rPr>
        <w:t xml:space="preserve">
      17) нуждаемость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лиц,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других лиц, указанных в </w:t>
      </w:r>
      <w:r>
        <w:rPr>
          <w:rFonts w:ascii="Times New Roman"/>
          <w:b w:val="false"/>
          <w:i w:val="false"/>
          <w:color w:val="000000"/>
          <w:sz w:val="28"/>
        </w:rPr>
        <w:t>статье 8</w:t>
      </w:r>
      <w:r>
        <w:rPr>
          <w:rFonts w:ascii="Times New Roman"/>
          <w:b w:val="false"/>
          <w:i w:val="false"/>
          <w:color w:val="000000"/>
          <w:sz w:val="28"/>
        </w:rPr>
        <w:t xml:space="preserve"> Закона Республики Казахстан "О ветеранах", пострадавших в зоне Семипалатинского ядерного полигона, инвалидов 1, 2, 3 группы от общего заболевания, детей-инвалидов, а также граждан, сопровождающих детей-инвалидов, в проезде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w:t>
      </w:r>
    </w:p>
    <w:bookmarkEnd w:id="40"/>
    <w:bookmarkStart w:name="z79" w:id="41"/>
    <w:p>
      <w:pPr>
        <w:spacing w:after="0"/>
        <w:ind w:left="0"/>
        <w:jc w:val="both"/>
      </w:pPr>
      <w:r>
        <w:rPr>
          <w:rFonts w:ascii="Times New Roman"/>
          <w:b w:val="false"/>
          <w:i w:val="false"/>
          <w:color w:val="000000"/>
          <w:sz w:val="28"/>
        </w:rPr>
        <w:t>
      18) нуждаемость в оплате стоимости очной формы обучения в высших учебных заведениях Северо-Казахстанской области членов семей со среднедушевым доходом ниже величины прожиточного минимума;</w:t>
      </w:r>
    </w:p>
    <w:bookmarkEnd w:id="41"/>
    <w:bookmarkStart w:name="z80" w:id="42"/>
    <w:p>
      <w:pPr>
        <w:spacing w:after="0"/>
        <w:ind w:left="0"/>
        <w:jc w:val="both"/>
      </w:pPr>
      <w:r>
        <w:rPr>
          <w:rFonts w:ascii="Times New Roman"/>
          <w:b w:val="false"/>
          <w:i w:val="false"/>
          <w:color w:val="000000"/>
          <w:sz w:val="28"/>
        </w:rPr>
        <w:t>
      19) нуждаемость граждан, больных активной формой туберкулеза и находящихся на амбулаторном лечении в областном центре фтизиопульмонологии Северо-Казахстанской области, на дополнительное питание;</w:t>
      </w:r>
    </w:p>
    <w:bookmarkEnd w:id="42"/>
    <w:bookmarkStart w:name="z81" w:id="43"/>
    <w:p>
      <w:pPr>
        <w:spacing w:after="0"/>
        <w:ind w:left="0"/>
        <w:jc w:val="both"/>
      </w:pPr>
      <w:r>
        <w:rPr>
          <w:rFonts w:ascii="Times New Roman"/>
          <w:b w:val="false"/>
          <w:i w:val="false"/>
          <w:color w:val="000000"/>
          <w:sz w:val="28"/>
        </w:rPr>
        <w:t xml:space="preserve">
      20) нуждаемость ветеранов Великой Отечественной войны, указанных в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от 6 мая 2020 года "О ветеранах" в возмещении затрат на оплату коммунальных услуг и приобретение топлива;</w:t>
      </w:r>
    </w:p>
    <w:bookmarkEnd w:id="43"/>
    <w:bookmarkStart w:name="z82" w:id="44"/>
    <w:p>
      <w:pPr>
        <w:spacing w:after="0"/>
        <w:ind w:left="0"/>
        <w:jc w:val="both"/>
      </w:pPr>
      <w:r>
        <w:rPr>
          <w:rFonts w:ascii="Times New Roman"/>
          <w:b w:val="false"/>
          <w:i w:val="false"/>
          <w:color w:val="000000"/>
          <w:sz w:val="28"/>
        </w:rPr>
        <w:t>
      21) нуждаемость детей с заболеванием вызванным вирусом иммунодефицита человека (ВИЧ) в постоянном уходе и дополнительном усиленном питании.</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Петропавловского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октября 2020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bl>
    <w:bookmarkStart w:name="z92" w:id="45"/>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45"/>
    <w:bookmarkStart w:name="z93" w:id="46"/>
    <w:p>
      <w:pPr>
        <w:spacing w:after="0"/>
        <w:ind w:left="0"/>
        <w:jc w:val="both"/>
      </w:pPr>
      <w:r>
        <w:rPr>
          <w:rFonts w:ascii="Times New Roman"/>
          <w:b w:val="false"/>
          <w:i w:val="false"/>
          <w:color w:val="000000"/>
          <w:sz w:val="28"/>
        </w:rPr>
        <w:t>
      от "___" __________ 20___ г. ______________________ (населенный пункт)</w:t>
      </w:r>
    </w:p>
    <w:bookmarkEnd w:id="46"/>
    <w:bookmarkStart w:name="z94" w:id="47"/>
    <w:p>
      <w:pPr>
        <w:spacing w:after="0"/>
        <w:ind w:left="0"/>
        <w:jc w:val="both"/>
      </w:pPr>
      <w:r>
        <w:rPr>
          <w:rFonts w:ascii="Times New Roman"/>
          <w:b w:val="false"/>
          <w:i w:val="false"/>
          <w:color w:val="000000"/>
          <w:sz w:val="28"/>
        </w:rPr>
        <w:t>
      1. Фамилия, имя, отчество (при наличии) заявителя _________________________________________________________________________________</w:t>
      </w:r>
    </w:p>
    <w:bookmarkEnd w:id="47"/>
    <w:bookmarkStart w:name="z95" w:id="48"/>
    <w:p>
      <w:pPr>
        <w:spacing w:after="0"/>
        <w:ind w:left="0"/>
        <w:jc w:val="both"/>
      </w:pPr>
      <w:r>
        <w:rPr>
          <w:rFonts w:ascii="Times New Roman"/>
          <w:b w:val="false"/>
          <w:i w:val="false"/>
          <w:color w:val="000000"/>
          <w:sz w:val="28"/>
        </w:rPr>
        <w:t>
      2. Адрес места жительства ________________________________________ _________________________________________________________________________________</w:t>
      </w:r>
    </w:p>
    <w:bookmarkEnd w:id="48"/>
    <w:bookmarkStart w:name="z96" w:id="49"/>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______________________________________________________________ _________________________________________________________________________________</w:t>
      </w:r>
    </w:p>
    <w:bookmarkEnd w:id="49"/>
    <w:bookmarkStart w:name="z97" w:id="50"/>
    <w:p>
      <w:pPr>
        <w:spacing w:after="0"/>
        <w:ind w:left="0"/>
        <w:jc w:val="both"/>
      </w:pPr>
      <w:r>
        <w:rPr>
          <w:rFonts w:ascii="Times New Roman"/>
          <w:b w:val="false"/>
          <w:i w:val="false"/>
          <w:color w:val="000000"/>
          <w:sz w:val="28"/>
        </w:rPr>
        <w:t>
      4. Состав семьи (учитываются фактически проживающие в семье) ________ человек, в том числе: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51"/>
    <w:p>
      <w:pPr>
        <w:spacing w:after="0"/>
        <w:ind w:left="0"/>
        <w:jc w:val="both"/>
      </w:pPr>
      <w:r>
        <w:rPr>
          <w:rFonts w:ascii="Times New Roman"/>
          <w:b w:val="false"/>
          <w:i w:val="false"/>
          <w:color w:val="000000"/>
          <w:sz w:val="28"/>
        </w:rPr>
        <w:t>
      Всего трудоспособных _________ человек.</w:t>
      </w:r>
    </w:p>
    <w:bookmarkEnd w:id="51"/>
    <w:bookmarkStart w:name="z99" w:id="52"/>
    <w:p>
      <w:pPr>
        <w:spacing w:after="0"/>
        <w:ind w:left="0"/>
        <w:jc w:val="both"/>
      </w:pPr>
      <w:r>
        <w:rPr>
          <w:rFonts w:ascii="Times New Roman"/>
          <w:b w:val="false"/>
          <w:i w:val="false"/>
          <w:color w:val="000000"/>
          <w:sz w:val="28"/>
        </w:rPr>
        <w:t xml:space="preserve">
      Зарегистрированы в качестве безработного в органах занятости _______ человек. </w:t>
      </w:r>
    </w:p>
    <w:bookmarkEnd w:id="52"/>
    <w:bookmarkStart w:name="z100" w:id="53"/>
    <w:p>
      <w:pPr>
        <w:spacing w:after="0"/>
        <w:ind w:left="0"/>
        <w:jc w:val="both"/>
      </w:pPr>
      <w:r>
        <w:rPr>
          <w:rFonts w:ascii="Times New Roman"/>
          <w:b w:val="false"/>
          <w:i w:val="false"/>
          <w:color w:val="000000"/>
          <w:sz w:val="28"/>
        </w:rPr>
        <w:t>
      Количество детей: ______ обучающихся в высших и средних учебных заведениях на платной основе _______ человек, стоимость обучения в год ________ тенге.</w:t>
      </w:r>
    </w:p>
    <w:bookmarkEnd w:id="53"/>
    <w:bookmarkStart w:name="z101" w:id="54"/>
    <w:p>
      <w:pPr>
        <w:spacing w:after="0"/>
        <w:ind w:left="0"/>
        <w:jc w:val="both"/>
      </w:pP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(восьмидесяти)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___________________________________________________________________________ </w:t>
      </w:r>
    </w:p>
    <w:bookmarkEnd w:id="54"/>
    <w:bookmarkStart w:name="z102" w:id="55"/>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____________________________________________________________________________</w:t>
      </w:r>
    </w:p>
    <w:bookmarkEnd w:id="55"/>
    <w:bookmarkStart w:name="z103" w:id="56"/>
    <w:p>
      <w:pPr>
        <w:spacing w:after="0"/>
        <w:ind w:left="0"/>
        <w:jc w:val="both"/>
      </w:pPr>
      <w:r>
        <w:rPr>
          <w:rFonts w:ascii="Times New Roman"/>
          <w:b w:val="false"/>
          <w:i w:val="false"/>
          <w:color w:val="000000"/>
          <w:sz w:val="28"/>
        </w:rPr>
        <w:t xml:space="preserve">
      Расходы на содержание жилья: ________________________________________________ ___________________________________________________________________________ ___________________________________________________________________________ </w:t>
      </w:r>
    </w:p>
    <w:bookmarkEnd w:id="56"/>
    <w:bookmarkStart w:name="z104" w:id="57"/>
    <w:p>
      <w:pPr>
        <w:spacing w:after="0"/>
        <w:ind w:left="0"/>
        <w:jc w:val="both"/>
      </w:pPr>
      <w:r>
        <w:rPr>
          <w:rFonts w:ascii="Times New Roman"/>
          <w:b w:val="false"/>
          <w:i w:val="false"/>
          <w:color w:val="000000"/>
          <w:sz w:val="28"/>
        </w:rPr>
        <w:t xml:space="preserve">
      Доходы семьи: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58"/>
    <w:p>
      <w:pPr>
        <w:spacing w:after="0"/>
        <w:ind w:left="0"/>
        <w:jc w:val="both"/>
      </w:pPr>
      <w:r>
        <w:rPr>
          <w:rFonts w:ascii="Times New Roman"/>
          <w:b w:val="false"/>
          <w:i w:val="false"/>
          <w:color w:val="000000"/>
          <w:sz w:val="28"/>
        </w:rPr>
        <w:t xml:space="preserve">
      6. Наличие: </w:t>
      </w:r>
    </w:p>
    <w:bookmarkEnd w:id="58"/>
    <w:bookmarkStart w:name="z106" w:id="59"/>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 ___________________________________________ иного жилья, кроме занимаемого в настоящее время, (заявленные доходы от его эксплуатации) _________________________________________________________________________________ _________________________________________________________________________________ </w:t>
      </w:r>
    </w:p>
    <w:bookmarkEnd w:id="59"/>
    <w:bookmarkStart w:name="z107" w:id="60"/>
    <w:p>
      <w:pPr>
        <w:spacing w:after="0"/>
        <w:ind w:left="0"/>
        <w:jc w:val="both"/>
      </w:pPr>
      <w:r>
        <w:rPr>
          <w:rFonts w:ascii="Times New Roman"/>
          <w:b w:val="false"/>
          <w:i w:val="false"/>
          <w:color w:val="000000"/>
          <w:sz w:val="28"/>
        </w:rPr>
        <w:t xml:space="preserve">
      7. Сведения о ранее полученной помощи (форма, сумма, источник): _________________________________________________________________________________ _________________________________________________________________________________ _________________________________________________________________________________ </w:t>
      </w:r>
    </w:p>
    <w:bookmarkEnd w:id="60"/>
    <w:bookmarkStart w:name="z108" w:id="61"/>
    <w:p>
      <w:pPr>
        <w:spacing w:after="0"/>
        <w:ind w:left="0"/>
        <w:jc w:val="both"/>
      </w:pPr>
      <w:r>
        <w:rPr>
          <w:rFonts w:ascii="Times New Roman"/>
          <w:b w:val="false"/>
          <w:i w:val="false"/>
          <w:color w:val="000000"/>
          <w:sz w:val="28"/>
        </w:rPr>
        <w:t xml:space="preserve">
      8. Иные доходы семьи (форма, сумма, источник): _________________________________________________________________________________ _________________________________________________________________________________ </w:t>
      </w:r>
    </w:p>
    <w:bookmarkEnd w:id="61"/>
    <w:bookmarkStart w:name="z109" w:id="62"/>
    <w:p>
      <w:pPr>
        <w:spacing w:after="0"/>
        <w:ind w:left="0"/>
        <w:jc w:val="both"/>
      </w:pP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_________________________________________________________________________________ </w:t>
      </w:r>
    </w:p>
    <w:bookmarkEnd w:id="62"/>
    <w:bookmarkStart w:name="z110" w:id="63"/>
    <w:p>
      <w:pPr>
        <w:spacing w:after="0"/>
        <w:ind w:left="0"/>
        <w:jc w:val="both"/>
      </w:pPr>
      <w:r>
        <w:rPr>
          <w:rFonts w:ascii="Times New Roman"/>
          <w:b w:val="false"/>
          <w:i w:val="false"/>
          <w:color w:val="000000"/>
          <w:sz w:val="28"/>
        </w:rPr>
        <w:t>
      10. Санитарно-эпидемиологические условия проживания: _________________________________________________________________________________</w:t>
      </w:r>
    </w:p>
    <w:bookmarkEnd w:id="63"/>
    <w:bookmarkStart w:name="z111" w:id="64"/>
    <w:p>
      <w:pPr>
        <w:spacing w:after="0"/>
        <w:ind w:left="0"/>
        <w:jc w:val="both"/>
      </w:pPr>
      <w:r>
        <w:rPr>
          <w:rFonts w:ascii="Times New Roman"/>
          <w:b w:val="false"/>
          <w:i w:val="false"/>
          <w:color w:val="000000"/>
          <w:sz w:val="28"/>
        </w:rPr>
        <w:t>
      Председатель комиссии: _________________________ _____________________________________________________</w:t>
      </w:r>
    </w:p>
    <w:bookmarkEnd w:id="64"/>
    <w:bookmarkStart w:name="z112" w:id="65"/>
    <w:p>
      <w:pPr>
        <w:spacing w:after="0"/>
        <w:ind w:left="0"/>
        <w:jc w:val="both"/>
      </w:pPr>
      <w:r>
        <w:rPr>
          <w:rFonts w:ascii="Times New Roman"/>
          <w:b w:val="false"/>
          <w:i w:val="false"/>
          <w:color w:val="000000"/>
          <w:sz w:val="28"/>
        </w:rPr>
        <w:t>
      Члены комиссии: ________________________ _____________________________________________________ ________________________ _____________________________________________________ ________________________ _____________________________________________________ ________________________ _____________________________________________________ (подписи) (Фамилия, имя, отчество (при наличии)</w:t>
      </w:r>
    </w:p>
    <w:bookmarkEnd w:id="65"/>
    <w:bookmarkStart w:name="z113" w:id="66"/>
    <w:p>
      <w:pPr>
        <w:spacing w:after="0"/>
        <w:ind w:left="0"/>
        <w:jc w:val="both"/>
      </w:pPr>
      <w:r>
        <w:rPr>
          <w:rFonts w:ascii="Times New Roman"/>
          <w:b w:val="false"/>
          <w:i w:val="false"/>
          <w:color w:val="000000"/>
          <w:sz w:val="28"/>
        </w:rPr>
        <w:t>
      С составленным актом ознакомлен(а): ____________________________ (фамилия, имя, отчество (при наличии) заявителя) и подпись заявителя</w:t>
      </w:r>
    </w:p>
    <w:bookmarkEnd w:id="66"/>
    <w:bookmarkStart w:name="z114" w:id="67"/>
    <w:p>
      <w:pPr>
        <w:spacing w:after="0"/>
        <w:ind w:left="0"/>
        <w:jc w:val="both"/>
      </w:pPr>
      <w:r>
        <w:rPr>
          <w:rFonts w:ascii="Times New Roman"/>
          <w:b w:val="false"/>
          <w:i w:val="false"/>
          <w:color w:val="000000"/>
          <w:sz w:val="28"/>
        </w:rPr>
        <w:t>
      От проведения обследования отказываюсь _______________ (фамилия, имя, отчество (при наличии) заявителя) и подпись заявителя (или одного из членов семьи), дата _____________________ ___________________________________________________________ (заполняется в случае отказа заявителя от проведения обследования)</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