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c7d5" w14:textId="a53c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16 октября 2020 года № 2. Зарегистрировано Департаментом юстиции Северо-Казахстанской области 21 октября 2020 года № 6596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Петропавловска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Петропавловского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Петропавловска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