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a288" w14:textId="469a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мая 2020 года № 43/8. Зарегистрировано Департаментом юстиции Северо-Казахстанской области 4 июня 2020 года № 6330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Северо-Казахстанский областной маслихат от 28 мая 2020 года № 43/8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границ охранных зон, зон регулирования застройки объектов историко-культурного наследия города Петропавловска Северо-Казахстанской области" от 06 ноября 2015 года № 39/4 (опубликовано 4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3476).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границ охранных зон, зон регулирования застройки объектов историко-культурного наследия города Петропавловска Северо-Казахстанской области" от 20 июня 2016 года № 3/5 (опубликовано 27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3835).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изменения в решение Северо-Казахстанского областного маслихата от 20 июня 2016 года № 3/5 "Об утверждении границ охранных зон, зон регулирования застройки объектов историко-культурного наследия города Петропавловска Северо-Казахстанской области" от 30 марта 2018 года № 20/10 (опубликовано 25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4663).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изменений в решение Северо-Казахстанского областного маслихата от 20 июня 2016 года № 3/5 "Об утверждении границ охранных зон, зон регулирования застройки объектов историко-культурного наследия города Петропавловска Северо-Казахстанской области" от 11 декабря 2019 года № 39/3 (19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5732).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выдачи служебного удостоверения коммунального государственного учреждения "Аппарат Северо-Казахстанского областного маслихата" и его описания" от 10 октября 2016 года № 6/8 (опубликовано 09 ноября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3916).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