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91c" w14:textId="80d1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декабря 2020 года № 4/571. Зарегистрировано в Департаменте юстиции города Алматы 15 декабря 2020 года № 1670. Утратило силу постановлением акимата города Алматы от 22 августа 2023 года № 3/457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22.08.2023 № 3/457.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города Алматы в следующих размерах: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150 (сто пятьдесят)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марта 2020 года № 1/79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за № 1613, опубликованное 23 марта 2020 года в эталонном контрольном банке нормативных правовых актов Республики Казахстан).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городской мобильности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