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1618" w14:textId="5e61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23 декабря 2019 года № 224/67 "О Щербактинском районном бюджете на 2020 –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4 сентября 2020 года № 264/80. Зарегистрировано Департаментом юстиции Павлодарской области 16 сентября 2020 года № 6944.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2019 года № 224/67 "О Щербактинском районном бюджете на 2020 – 2022 годы" (зарегистрированное в Реестре государственной регистрации нормативных правовых актов за № 6672, опубликованное 27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Щербактинский районный бюджет на 2020 – 2022 годы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8356997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7708935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8570230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65361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- 278594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278594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текущие трансферты на 2020 год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131048 тысяч тенге – на расходы текущего и капитального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8586 тысяч тенге –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19895 тысяч тенге –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25494 тысяч тенге – на обеспечение водоснабжением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360574 тысяч тенге – на проведение ремонта внутрипоселковых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тысяч тенге –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 – на доплату за квалификационную категорию педагогам в государственных организациях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10884 тысяч тенге – на установление оплаты труда педагогов государственных организаций дошкольного образования.";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Маринко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Щербактинского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264/80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–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