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1618" w14:textId="5e61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23 декабря 2019 года № 224/67 "О Щербактинском районном бюджете на 2020 –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4 сентября 2020 года № 264/80. Зарегистрировано Департаментом юстиции Павлодарской области 16 сентября 2020 года № 6944.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23 декабря 2019 года № 224/67 "О Щербактинском районном бюджете на 2020 – 2022 годы" (зарегистрированное в Реестре государственной регистрации нормативных правовых актов за № 6672, опубликованное 27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Щербактинский районный бюджет на 2020 –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8356997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7708935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8570230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65361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- 278594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278594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целевые текущие трансферты на 2020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131048 тысяч тенге – на расходы текущего и капитального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8586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19895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25494 тысяч тенге – на обеспечение водоснабжением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360574 тысяч тенге – на проведение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тысяч тенге – на установление доплат к должностному окладу за особые условия труда управленческому и основному персоналу в организациях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тысяч тенге – на доплату за квалификационную категорию педагогам в государственных организациях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10884 тысяч тенге – на установление оплаты труда педагогов государственных организаций дошкольного образования.";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