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75bad" w14:textId="2175b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определения количества представителей жителей улиц для участия в сходе местного сообщества на территории Новопокровского сельского округа Успенского района Павлодарской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Успенского районного маслихата Павлодарской области от 18 сентября 2020 года № 316/63. Зарегистрировано Департаментом юстиции Павлодарской области 29 сентября 2020 года № 6967. Утратило силу решением Успенского районного маслихата Павлодарской области от 25 сентября 2023 года № 42/7</w:t>
      </w:r>
    </w:p>
    <w:p>
      <w:pPr>
        <w:spacing w:after="0"/>
        <w:ind w:left="0"/>
        <w:jc w:val="both"/>
      </w:pPr>
      <w:r>
        <w:rPr>
          <w:rFonts w:ascii="Times New Roman"/>
          <w:b w:val="false"/>
          <w:i w:val="false"/>
          <w:color w:val="ff0000"/>
          <w:sz w:val="28"/>
        </w:rPr>
        <w:t xml:space="preserve">
      Сноска. Утратило силу решением Успенского районного маслихата Павлодарской области от 25.09.2023 № </w:t>
      </w:r>
      <w:r>
        <w:rPr>
          <w:rFonts w:ascii="Times New Roman"/>
          <w:b w:val="false"/>
          <w:i w:val="false"/>
          <w:color w:val="ff0000"/>
          <w:sz w:val="28"/>
        </w:rPr>
        <w:t>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 в редакции решения Успенского районного маслихата Павлодарской области от 21.12.2022 </w:t>
      </w:r>
      <w:r>
        <w:rPr>
          <w:rFonts w:ascii="Times New Roman"/>
          <w:b w:val="false"/>
          <w:i w:val="false"/>
          <w:color w:val="000000"/>
          <w:sz w:val="28"/>
        </w:rPr>
        <w:t>№ 145/24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 правовых актах", Типовыми правилами проведения раздельных сходов местного сообщества,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Успенский районный маслихат </w:t>
      </w:r>
      <w:r>
        <w:rPr>
          <w:rFonts w:ascii="Times New Roman"/>
          <w:b/>
          <w:i w:val="false"/>
          <w:color w:val="000000"/>
          <w:sz w:val="28"/>
        </w:rPr>
        <w:t>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Успенского районного маслихата Павлодарской области от 21.12.2022 </w:t>
      </w:r>
      <w:r>
        <w:rPr>
          <w:rFonts w:ascii="Times New Roman"/>
          <w:b w:val="false"/>
          <w:i w:val="false"/>
          <w:color w:val="000000"/>
          <w:sz w:val="28"/>
        </w:rPr>
        <w:t>№ 145/24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правила проведения раздельных сходов местного сообщества на территории Новопокровского сельского округа Успенского района Павлодарской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Успенского районного маслихата Павлодарской области от 21.12.2022 </w:t>
      </w:r>
      <w:r>
        <w:rPr>
          <w:rFonts w:ascii="Times New Roman"/>
          <w:b w:val="false"/>
          <w:i w:val="false"/>
          <w:color w:val="000000"/>
          <w:sz w:val="28"/>
        </w:rPr>
        <w:t>№ 145/24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улиц для участия в сходе местного сообщества Новопокровского сельского округа Успенского района Павлодарской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Успенского районного маслихата Павлодарской области от 21.12.2022 </w:t>
      </w:r>
      <w:r>
        <w:rPr>
          <w:rFonts w:ascii="Times New Roman"/>
          <w:b w:val="false"/>
          <w:i w:val="false"/>
          <w:color w:val="000000"/>
          <w:sz w:val="28"/>
        </w:rPr>
        <w:t>№ 145/24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Успенского районного маслихата от 25 сентября 2014 года № 204/38 "Об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Новопокровского сельского округа Успенского района" (зарегистрировано в Реестре государственной регистрации нормативных правовых актов за № 4104, опубликовано 20 октября 2014 года в информационно-правовой системе "Әділет").</w:t>
      </w:r>
    </w:p>
    <w:bookmarkEnd w:id="3"/>
    <w:bookmarkStart w:name="z5" w:id="4"/>
    <w:p>
      <w:pPr>
        <w:spacing w:after="0"/>
        <w:ind w:left="0"/>
        <w:jc w:val="both"/>
      </w:pPr>
      <w:r>
        <w:rPr>
          <w:rFonts w:ascii="Times New Roman"/>
          <w:b w:val="false"/>
          <w:i w:val="false"/>
          <w:color w:val="000000"/>
          <w:sz w:val="28"/>
        </w:rPr>
        <w:t>
      4. Контроль за исполнением настоящего решения возложить на постоянную комиссию Успенского районного маслихата по вопросам законности и социальной политики.</w:t>
      </w:r>
    </w:p>
    <w:bookmarkEnd w:id="4"/>
    <w:bookmarkStart w:name="z6" w:id="5"/>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 Успенского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районного маслихата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Горбатюк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Успенского районного маслихата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Бечелова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Успенского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18 сентября 2020 года</w:t>
            </w:r>
            <w:r>
              <w:br/>
            </w:r>
            <w:r>
              <w:rPr>
                <w:rFonts w:ascii="Times New Roman"/>
                <w:b w:val="false"/>
                <w:i w:val="false"/>
                <w:color w:val="000000"/>
                <w:sz w:val="20"/>
              </w:rPr>
              <w:t>№ 316/63</w:t>
            </w:r>
          </w:p>
        </w:tc>
      </w:tr>
    </w:tbl>
    <w:bookmarkStart w:name="z8" w:id="6"/>
    <w:p>
      <w:pPr>
        <w:spacing w:after="0"/>
        <w:ind w:left="0"/>
        <w:jc w:val="left"/>
      </w:pPr>
      <w:r>
        <w:rPr>
          <w:rFonts w:ascii="Times New Roman"/>
          <w:b/>
          <w:i w:val="false"/>
          <w:color w:val="000000"/>
        </w:rPr>
        <w:t xml:space="preserve"> Правила проведения раздельных сходов местного сообщества на территории Новопокровского сельского округа Успенского района Павлодарской области</w:t>
      </w:r>
    </w:p>
    <w:bookmarkEnd w:id="6"/>
    <w:p>
      <w:pPr>
        <w:spacing w:after="0"/>
        <w:ind w:left="0"/>
        <w:jc w:val="both"/>
      </w:pPr>
      <w:r>
        <w:rPr>
          <w:rFonts w:ascii="Times New Roman"/>
          <w:b w:val="false"/>
          <w:i w:val="false"/>
          <w:color w:val="ff0000"/>
          <w:sz w:val="28"/>
        </w:rPr>
        <w:t xml:space="preserve">
      Сноска. Приложение - в редакции решения Успенского районного маслихата Павлодарской области от 21.12.2022 </w:t>
      </w:r>
      <w:r>
        <w:rPr>
          <w:rFonts w:ascii="Times New Roman"/>
          <w:b w:val="false"/>
          <w:i w:val="false"/>
          <w:color w:val="ff0000"/>
          <w:sz w:val="28"/>
        </w:rPr>
        <w:t>№ 145/24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на территории Новопокровского сельского округа Успенского района Павлодарской области (далее - Правила) разработаны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улиц на территории Новопокровского сельского округа Успенского района Павлодарской области.</w:t>
      </w:r>
    </w:p>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микрорайона, улицы, многоквартирного жилого дома в избрании представителей для участия в сходе местного сообщества.</w:t>
      </w:r>
    </w:p>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подразделяется на участки (улицы).</w:t>
      </w:r>
    </w:p>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 от улиц.</w:t>
      </w:r>
    </w:p>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Новопокровского сельского округа Успенского района Павлодарской области (далее – аким сельского округа).</w:t>
      </w:r>
    </w:p>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 (объявления на информационных стендах, расположенных в Новопокровском сельском округе, публикации через социальные сети Instagram, WhatsApp).</w:t>
      </w:r>
    </w:p>
    <w:p>
      <w:pPr>
        <w:spacing w:after="0"/>
        <w:ind w:left="0"/>
        <w:jc w:val="both"/>
      </w:pPr>
      <w:r>
        <w:rPr>
          <w:rFonts w:ascii="Times New Roman"/>
          <w:b w:val="false"/>
          <w:i w:val="false"/>
          <w:color w:val="000000"/>
          <w:sz w:val="28"/>
        </w:rPr>
        <w:t>
      7. Проведение раздельного схода местного сообщества в пределах улиц организуется акимом сельского округа.</w:t>
      </w:r>
    </w:p>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соответствующих улиц, имеющих право в нем участвовать.</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на данных улицах и имеющих право в нем участвовать.</w:t>
      </w:r>
    </w:p>
    <w:p>
      <w:pPr>
        <w:spacing w:after="0"/>
        <w:ind w:left="0"/>
        <w:jc w:val="both"/>
      </w:pPr>
      <w:r>
        <w:rPr>
          <w:rFonts w:ascii="Times New Roman"/>
          <w:b w:val="false"/>
          <w:i w:val="false"/>
          <w:color w:val="000000"/>
          <w:sz w:val="28"/>
        </w:rPr>
        <w:t>
      Не имеют права участвовать на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p>
      <w:pPr>
        <w:spacing w:after="0"/>
        <w:ind w:left="0"/>
        <w:jc w:val="both"/>
      </w:pPr>
      <w:r>
        <w:rPr>
          <w:rFonts w:ascii="Times New Roman"/>
          <w:b w:val="false"/>
          <w:i w:val="false"/>
          <w:color w:val="000000"/>
          <w:sz w:val="28"/>
        </w:rPr>
        <w:t>
      9. Раздельный сход местного сообщества открывается акимом сельского округа или уполномоченным им лицом.</w:t>
      </w:r>
    </w:p>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сельского округа или уполномоченное им лицо.</w:t>
      </w:r>
    </w:p>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p>
      <w:pPr>
        <w:spacing w:after="0"/>
        <w:ind w:left="0"/>
        <w:jc w:val="both"/>
      </w:pPr>
      <w:r>
        <w:rPr>
          <w:rFonts w:ascii="Times New Roman"/>
          <w:b w:val="false"/>
          <w:i w:val="false"/>
          <w:color w:val="000000"/>
          <w:sz w:val="28"/>
        </w:rPr>
        <w:t xml:space="preserve">
      10. Кандидатуры представителей жителей улиц для участия в сходе местного сообщества выдвигаются участниками раздельного схода местного сообщества в соответствии с количественным составом, установленным </w:t>
      </w:r>
      <w:r>
        <w:rPr>
          <w:rFonts w:ascii="Times New Roman"/>
          <w:b w:val="false"/>
          <w:i w:val="false"/>
          <w:color w:val="000000"/>
          <w:sz w:val="28"/>
        </w:rPr>
        <w:t>пунктом 4</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Новопокровского сельского округа Успенского района в течение двух рабочих дней.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решению Успенского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 xml:space="preserve">от 21 декабря 2022 года </w:t>
            </w:r>
            <w:r>
              <w:br/>
            </w:r>
            <w:r>
              <w:rPr>
                <w:rFonts w:ascii="Times New Roman"/>
                <w:b w:val="false"/>
                <w:i w:val="false"/>
                <w:color w:val="000000"/>
                <w:sz w:val="20"/>
              </w:rPr>
              <w:t>№ 145/24</w:t>
            </w:r>
          </w:p>
        </w:tc>
      </w:tr>
    </w:tbl>
    <w:p>
      <w:pPr>
        <w:spacing w:after="0"/>
        <w:ind w:left="0"/>
        <w:jc w:val="left"/>
      </w:pPr>
      <w:r>
        <w:rPr>
          <w:rFonts w:ascii="Times New Roman"/>
          <w:b/>
          <w:i w:val="false"/>
          <w:color w:val="000000"/>
        </w:rPr>
        <w:t xml:space="preserve"> Количественный состав представителей жителей улиц для участия в сходе местного сообщества Новопокровского сельского округа Успенского района Павлодарской области</w:t>
      </w:r>
    </w:p>
    <w:p>
      <w:pPr>
        <w:spacing w:after="0"/>
        <w:ind w:left="0"/>
        <w:jc w:val="both"/>
      </w:pPr>
      <w:r>
        <w:rPr>
          <w:rFonts w:ascii="Times New Roman"/>
          <w:b w:val="false"/>
          <w:i w:val="false"/>
          <w:color w:val="ff0000"/>
          <w:sz w:val="28"/>
        </w:rPr>
        <w:t xml:space="preserve">
      Сноска. Решение - дополнено приложением 2 в соответствии с решением Успенского районного маслихата Павлодарской области от 21.12.2022 </w:t>
      </w:r>
      <w:r>
        <w:rPr>
          <w:rFonts w:ascii="Times New Roman"/>
          <w:b w:val="false"/>
          <w:i w:val="false"/>
          <w:color w:val="ff0000"/>
          <w:sz w:val="28"/>
        </w:rPr>
        <w:t>№ 145/24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улицы (человек)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Галицкое: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Ленина, переулок Школьный, переулок "25 лет Независимости"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Интернациональная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Карла Маркса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Глазырина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Советова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Новопокровка: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Южная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Новоселов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Советова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Индустриальная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