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11d9" w14:textId="6961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от 24 декабря 2019 года № 252/53 "Об Успенском районном бюджете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28 апреля 2020 года № 281/58. Зарегистрировано Департаментом юстиции Павлодарской области 29 апреля 2020 года № 6812.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24 декабря 2019 года № 252/53 "Об Успенском районном бюджете на 2020 - 2022 годы" (зарегистрированное в Реестре государственной регистрации нормативных правовых актов за № 6678, опубликованное 30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Успенский районный бюджет на 2020 - 2022 годы согласно приложениям 1, 2,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5 832 824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394 566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5 432 459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5 953 769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56 263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79 530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23 267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-177 208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177 208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районном бюджете на 2020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179 806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38 366 тысяч тенге – на расходы текущего и капитального характера в сфере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9 155 тысяч тенге –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530 тысяч тенге –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7 216 тысяч тенге – на ремонт объектов, находящихся в коммунальной собственности аппаратов акимов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53 811 тысяч тенге – на внедрение новой системы оплаты труда государственным служащим по факторно-бальной шкале;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1 515 тысяч тенге – на оплату труда дополнительных единиц внештатных работников.";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Успенского района на 2020 год в сумме 20 866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Успенского районного маслихата по экономике и бюджету.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Успенского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Успенского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2020 года № 281/58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252/53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района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5 832 824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5 432 445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79 530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