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910c" w14:textId="b319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12 февраля 2020 года № 261/55. Зарегистрировано Департаментом юстиции Павлодарской области 24 февраля 2020 года № 6731. Утратило силу решением Успенского районного маслихата Павлодарской области от 23 декабря 2020 года № 337/67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23.12.2020 № 337/67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Успенского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Успенского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