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f5310" w14:textId="90f53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окладов и тарифных ставок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 района Аққулы, а также указанным специалистам, работающим в государственных организациях,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25 декабря 2020 года № 296/61. Зарегистрировано Департаментом юстиции Павлодарской области 5 января 2021 года № 7149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маслихат района Аққулы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 района Аққулы, а также указанным специалистам, работающим в государственных организациях, финансируемых из местного бюджета,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экономики и бюджетной политики, законности и защите прав человека.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Cекретарь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