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4f17" w14:textId="57e4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20 ноября 2020 года № 285/58. Зарегистрировано Департаментом юстиции Павлодарской области 26 ноября 2020 года № 7044.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Аққулы,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18 марта 2020 года № 252/52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 в 2020 году" (зарегистрированное в Реестре государственной регистрации нормативных правовых актов за № 6775, опубликованное 02 апреля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Аққулы по вопросам экономики и бюджетной политики, законности и защите прав человека.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