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9e4b" w14:textId="6459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Шарбактинского сельского округа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июля 2020 года № 268/55. Зарегистрировано Департаментом юстиции Павлодарской области 20 августа 2020 года № 6914. Утратило силу решением маслихата района Аққулы Павлодарской области от 16 ноября 2023 года № 51/11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51/11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Шарбактинского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Шарбактинского сельского округа района Аққулы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118/22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24 сентября 2014 года № 7/36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Шарбактинского сельского округа Лебяжинского района" (зарегистрированное в Реестре государственной регистрации нормативных правовых актов за № 4047, опубликованное 09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социальной сферы и культурного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268/55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Шарбактинского сельского округа района Аққулы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Шарбактинского сельского округа района Аққулы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Шарбактинского сельского округа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Шарбактинского сельского округа района Аққулы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Шарбактинского сельского округа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Аққулы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Шарбактинского сельского округа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Шарбактинского сельского округа района Аққулы,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Шарбактинского сельского округа района Аққулы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Шарбактинского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Шарбактинского сельского округа района Аққулы.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