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dec1b" w14:textId="e3dec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Тереңкөл от 23 декабря 2019 года № 1/52 "О бюджете района Тереңкөл на 2020 - 2022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Тереңкөл Павлодарской области от 8 сентября 2020 года № 1/60. Зарегистрировано Департаментом юстиции Павлодарской области 11 сентября 2020 года № 6941.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маслихат района Тереңкөл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Тереңкөл от 23 декабря 2019 года № 1/52 "О бюджете района Тереңкөл на 2020 - 2022 годы" (зарегистрированное в Реестре государственной регистрации нормативных правовых актов за № 6675, опубликованное 30 декабря 2019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района Тереңкөл на 2020 - 2022 годы согласно приложениям 1, 2, 3,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7 109 737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700 355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7 910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6 605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6 394 867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8 556 129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118 624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155 084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36 460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-1 565 016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1 565 016 тысяч тенге.";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Предусмотреть в бюджете района Тереңкөл на 2020 год целевые текущие трансферты бюджетам сельских округов в следующих размерах: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51 954 тысячи тенге – на приобретение школьных автотранспортных средств для подвоза учащихся;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17 793 тысячи тенге – на увеличение оплаты труда педагогов государственных организаций дошкольного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3 235 тысяч тенге – на доплату за квалификационную категорию педагогам государственных организаций дошкольного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1 360 тысяч тенге – на установление доплат к должностному окладу за особые условия труда управленческому и основному персоналу в организациях культуры и архивных учреждениях;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17 911 тысяч тенге – на проведение мероприятий в сфере коммунального хозяйства;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29 496 тысяч тенге – на проведение среднего ремонта внутрипоселковых дорог в селе Теренколь;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9 984 тысячи тенге – на проведение мероприятий по благоустройству в селе Теренколь;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108 282 тысячи тенге – на внедрение новой системы оплаты труда государственным служащим местных исполнительных органов по факторно - балльной шкале;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340 000 тысяч тенге – на обеспечение занятости за счет развития инфраструктуры и жилищно-коммунального хозяйства в рамках Дорожной карты занятости на 2020 - 2021 годы;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3 750 тысяч тенге – на освещение улиц в селе Теренколь.";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планово - бюджетную комиссию районного маслихата.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2020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маслихата района Тереңкөл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Базарбаева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маслихата района Тереңкөл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Баяндинов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1/52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Тереңкөл на 2020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7 109 737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700 355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359 513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291 804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253 954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253 954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государственного имущества, закрепленного за государственными учреждениями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6 394 867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6 394 867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6 394 867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8 556 129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сельского хозяйства и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3 810 603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3 273 871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3 176 020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3 060 146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558 768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служебного жилища, инженерно-коммуникационной инфраструктуры в рамках Государственной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1 289 455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1 240 018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1 211 035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1 211 035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-1 565 016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1 565 016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1 430 594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1 430 594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1 430 594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