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7776" w14:textId="e427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о повышении базовых ставок земельного налога района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11 мая 2020 года № 3/57. Зарегистрировано Департаментом юстиции Павлодарской области 20 мая 2020 года № 6833. Утратило силу решением маслихата района Тереңкөл Павлодарской области от 12 мая 2026 года № 1/44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района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 к базовым ставкам земельного налога на основании проекта (схемы) зонирования земель района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аграрным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опубликования, за исключением пункта 2, который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2020 года № 3/57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района Тереңкөл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101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2020 года № 3/57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ставок земельного налога к базовым ставкам земельного налога на основании проекта (схемы) зонирования земель района Тереңкөл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района Тереңкөл Павлодарской области от 07.09.2021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3/9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