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2b75" w14:textId="b852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Воскресенского сельского округа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10 марта 2020 года № 3/54. Зарегистрировано Департаментом юстиции Павлодарской области 17 марта 2020 года № 6755. Утратило силу решением маслихата района Тереңкөл от 10 октября 2023 года № 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10.10.2023 № </w:t>
      </w:r>
      <w:r>
        <w:rPr>
          <w:rFonts w:ascii="Times New Roman"/>
          <w:b w:val="false"/>
          <w:i w:val="false"/>
          <w:color w:val="ff0000"/>
          <w:sz w:val="28"/>
        </w:rPr>
        <w:t>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Воскресенского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Воскресенского сельского округа района Тереңкөл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26 сентября 2014 года № 13/33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Воскресенского сельского округа Качирского района" (зарегистрированное в Реестре государственной регистрации нормативных правовых актов за № 4077, опубликованное 14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 № 3/54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Воскресенского сельского округа района Тереңкөл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проведения раздельных сходов местного сообщества на территории Воскресенского сельского округа района Тереңкөл разработан в соответствии со статьей 39-3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постановлением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Воскресенского сельского округа района Тереңкөл.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Воскресенского сельского округа района Тереңкөл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Воскресенского сельского округа района Тереңкөл.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Тереңкөл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Воскресенского сельского округа района Тереңкөл.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Воскресенского сельского округа района Тереңкөл,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Воскресенского сельского округа района Тереңкөл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Воскресенского сельского округа района Тереңкөл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Тереңкөл.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 от жителей села.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Воскресенского сельского округа района Тереңкөл.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