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2598" w14:textId="a342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Экибастузского городского маслихата от 23 января 2018 года № 220/26 "Об утверждении Правил оказания социальной помощи, установления размеров и определения перечня отдельных категорий нуждающихся граждан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13 ноября 2020 года № 475/61. Зарегистрировано Департаментом юстиции Павлодарской области 3 декабря 2020 года № 7062. Утратило силу решением Экибастузского городского маслихата Павлодарской области от 13 октября 2023 года № 79/8</w:t>
      </w:r>
    </w:p>
    <w:p>
      <w:pPr>
        <w:spacing w:after="0"/>
        <w:ind w:left="0"/>
        <w:jc w:val="both"/>
      </w:pPr>
      <w:r>
        <w:rPr>
          <w:rFonts w:ascii="Times New Roman"/>
          <w:b w:val="false"/>
          <w:i w:val="false"/>
          <w:color w:val="ff0000"/>
          <w:sz w:val="28"/>
        </w:rPr>
        <w:t xml:space="preserve">
      Сноска. Утратило силу решением Экибастузского городского маслихата Павлодарской области от 13.10.2023 № </w:t>
      </w:r>
      <w:r>
        <w:rPr>
          <w:rFonts w:ascii="Times New Roman"/>
          <w:b w:val="false"/>
          <w:i w:val="false"/>
          <w:color w:val="ff0000"/>
          <w:sz w:val="28"/>
        </w:rPr>
        <w:t>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от 23 января 2018 года № 220/26 "Об утверждении Правил оказания социальной помощи, установления размеров и определения перечня отдельных категорий нуждающихся граждан города Экибастуза" (зарегистрированное в Реестре государственной регистрации нормативных правовых актов за № 5860, опубликованное 21 февраля 2018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Экибастуза,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Экибастузского городского маслихата по вопросам социального, культурного развития.</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Экибастузского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13 ноября 2020 года</w:t>
            </w:r>
            <w:r>
              <w:br/>
            </w:r>
            <w:r>
              <w:rPr>
                <w:rFonts w:ascii="Times New Roman"/>
                <w:b w:val="false"/>
                <w:i w:val="false"/>
                <w:color w:val="000000"/>
                <w:sz w:val="20"/>
              </w:rPr>
              <w:t>№ 475/61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23 января 2018 года</w:t>
            </w:r>
            <w:r>
              <w:br/>
            </w:r>
            <w:r>
              <w:rPr>
                <w:rFonts w:ascii="Times New Roman"/>
                <w:b w:val="false"/>
                <w:i w:val="false"/>
                <w:color w:val="000000"/>
                <w:sz w:val="20"/>
              </w:rPr>
              <w:t>№ 220/26</w:t>
            </w:r>
          </w:p>
        </w:tc>
      </w:tr>
    </w:tbl>
    <w:bookmarkStart w:name="z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w:t>
      </w:r>
      <w:r>
        <w:br/>
      </w:r>
      <w:r>
        <w:rPr>
          <w:rFonts w:ascii="Times New Roman"/>
          <w:b/>
          <w:i w:val="false"/>
          <w:color w:val="000000"/>
        </w:rPr>
        <w:t>отдельных категорий нуждающихся граждан города Экибастуза</w:t>
      </w:r>
    </w:p>
    <w:bookmarkEnd w:id="4"/>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города Экибастуза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специальная комиссия – комиссия, создаваемая решением акима города Экибастуза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акимата города Экибастуза";</w:t>
      </w:r>
    </w:p>
    <w:p>
      <w:pPr>
        <w:spacing w:after="0"/>
        <w:ind w:left="0"/>
        <w:jc w:val="both"/>
      </w:pPr>
      <w:r>
        <w:rPr>
          <w:rFonts w:ascii="Times New Roman"/>
          <w:b w:val="false"/>
          <w:i w:val="false"/>
          <w:color w:val="000000"/>
          <w:sz w:val="28"/>
        </w:rPr>
        <w:t>
      8) уполномоченная организация – отдел города Экибастуз по социальному обеспечению филиала некоммерческого акционерного общества "Государственная корпорация "Правительство для граждан" по Павлодарской области;</w:t>
      </w:r>
    </w:p>
    <w:p>
      <w:pPr>
        <w:spacing w:after="0"/>
        <w:ind w:left="0"/>
        <w:jc w:val="both"/>
      </w:pPr>
      <w:r>
        <w:rPr>
          <w:rFonts w:ascii="Times New Roman"/>
          <w:b w:val="false"/>
          <w:i w:val="false"/>
          <w:color w:val="000000"/>
          <w:sz w:val="28"/>
        </w:rPr>
        <w:t>
      9) участковая комиссия – комиссия, создаваемая решением акима города Экибастуза и решением акимов сельских округов города Экибастуза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2. В настоящих Правилах под социальной помощью понимается помощь, предоставляемая уполномоченным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7"/>
    <w:bookmarkStart w:name="z11" w:id="8"/>
    <w:p>
      <w:pPr>
        <w:spacing w:after="0"/>
        <w:ind w:left="0"/>
        <w:jc w:val="both"/>
      </w:pPr>
      <w:r>
        <w:rPr>
          <w:rFonts w:ascii="Times New Roman"/>
          <w:b w:val="false"/>
          <w:i w:val="false"/>
          <w:color w:val="000000"/>
          <w:sz w:val="28"/>
        </w:rPr>
        <w:t>
      3. Выплата социальной помощи осуществляется уполномоченным органом путем перечисления денежных средств на банковский счет получателя через банки второго уровня или организации, имеющие лицензии на соответствующие виды банковских операций.</w:t>
      </w:r>
    </w:p>
    <w:bookmarkEnd w:id="8"/>
    <w:bookmarkStart w:name="z12"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w:t>
      </w:r>
    </w:p>
    <w:bookmarkEnd w:id="9"/>
    <w:bookmarkStart w:name="z13" w:id="10"/>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памяти жертв политических репрессий и голода - 31 мая;</w:t>
      </w:r>
    </w:p>
    <w:p>
      <w:pPr>
        <w:spacing w:after="0"/>
        <w:ind w:left="0"/>
        <w:jc w:val="both"/>
      </w:pPr>
      <w:r>
        <w:rPr>
          <w:rFonts w:ascii="Times New Roman"/>
          <w:b w:val="false"/>
          <w:i w:val="false"/>
          <w:color w:val="000000"/>
          <w:sz w:val="28"/>
        </w:rPr>
        <w:t>
      6) День семьи – второе воскресенье сентября;</w:t>
      </w:r>
    </w:p>
    <w:p>
      <w:pPr>
        <w:spacing w:after="0"/>
        <w:ind w:left="0"/>
        <w:jc w:val="both"/>
      </w:pPr>
      <w:r>
        <w:rPr>
          <w:rFonts w:ascii="Times New Roman"/>
          <w:b w:val="false"/>
          <w:i w:val="false"/>
          <w:color w:val="000000"/>
          <w:sz w:val="28"/>
        </w:rPr>
        <w:t>
      7) День труда - последнее воскресенье сентября;</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Первого Президента Республики Казахстан - 1 декабря.</w:t>
      </w:r>
    </w:p>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6. Социальная помощь предоставляется гражданам из числа следующих категорий:</w:t>
      </w:r>
    </w:p>
    <w:bookmarkEnd w:id="12"/>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2-1)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2-2) военнообязанные, призывавшиеся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2-3) военнослужащие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2-4)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2-5)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p>
      <w:pPr>
        <w:spacing w:after="0"/>
        <w:ind w:left="0"/>
        <w:jc w:val="both"/>
      </w:pPr>
      <w:r>
        <w:rPr>
          <w:rFonts w:ascii="Times New Roman"/>
          <w:b w:val="false"/>
          <w:i w:val="false"/>
          <w:color w:val="000000"/>
          <w:sz w:val="28"/>
        </w:rPr>
        <w:t>
      2-6)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w:t>
      </w:r>
    </w:p>
    <w:p>
      <w:pPr>
        <w:spacing w:after="0"/>
        <w:ind w:left="0"/>
        <w:jc w:val="both"/>
      </w:pPr>
      <w:r>
        <w:rPr>
          <w:rFonts w:ascii="Times New Roman"/>
          <w:b w:val="false"/>
          <w:i w:val="false"/>
          <w:color w:val="000000"/>
          <w:sz w:val="28"/>
        </w:rPr>
        <w:t>
      3-1)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3-2)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3-3)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инвалидам Великой Отечественной войны:</w:t>
      </w:r>
    </w:p>
    <w:p>
      <w:pPr>
        <w:spacing w:after="0"/>
        <w:ind w:left="0"/>
        <w:jc w:val="both"/>
      </w:pPr>
      <w:r>
        <w:rPr>
          <w:rFonts w:ascii="Times New Roman"/>
          <w:b w:val="false"/>
          <w:i w:val="false"/>
          <w:color w:val="000000"/>
          <w:sz w:val="28"/>
        </w:rPr>
        <w:t>
      4-1)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4-2)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4-3)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5-1) Герои Социалистического Труда, кавалеры орденов Славы трех степеней, Трудовой Славы трех степеней;</w:t>
      </w:r>
    </w:p>
    <w:p>
      <w:pPr>
        <w:spacing w:after="0"/>
        <w:ind w:left="0"/>
        <w:jc w:val="both"/>
      </w:pPr>
      <w:r>
        <w:rPr>
          <w:rFonts w:ascii="Times New Roman"/>
          <w:b w:val="false"/>
          <w:i w:val="false"/>
          <w:color w:val="000000"/>
          <w:sz w:val="28"/>
        </w:rPr>
        <w:t>
      5-2) лица, удостоенные звания "Қазақстанның Еңбек Ері";</w:t>
      </w:r>
    </w:p>
    <w:p>
      <w:pPr>
        <w:spacing w:after="0"/>
        <w:ind w:left="0"/>
        <w:jc w:val="both"/>
      </w:pPr>
      <w:r>
        <w:rPr>
          <w:rFonts w:ascii="Times New Roman"/>
          <w:b w:val="false"/>
          <w:i w:val="false"/>
          <w:color w:val="000000"/>
          <w:sz w:val="28"/>
        </w:rPr>
        <w:t>
      5-3)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5-4)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 Закона:</w:t>
      </w:r>
    </w:p>
    <w:p>
      <w:pPr>
        <w:spacing w:after="0"/>
        <w:ind w:left="0"/>
        <w:jc w:val="both"/>
      </w:pPr>
      <w:r>
        <w:rPr>
          <w:rFonts w:ascii="Times New Roman"/>
          <w:b w:val="false"/>
          <w:i w:val="false"/>
          <w:color w:val="000000"/>
          <w:sz w:val="28"/>
        </w:rPr>
        <w:t>
      6-1)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6-2)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6-3)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6-4)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p>
      <w:pPr>
        <w:spacing w:after="0"/>
        <w:ind w:left="0"/>
        <w:jc w:val="both"/>
      </w:pPr>
      <w:r>
        <w:rPr>
          <w:rFonts w:ascii="Times New Roman"/>
          <w:b w:val="false"/>
          <w:i w:val="false"/>
          <w:color w:val="000000"/>
          <w:sz w:val="28"/>
        </w:rPr>
        <w:t>
      6-5)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6-6)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7) лица, достигшие пенсионного возраста,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7-1) лица, достигшие пенсионного возраста;</w:t>
      </w:r>
    </w:p>
    <w:p>
      <w:pPr>
        <w:spacing w:after="0"/>
        <w:ind w:left="0"/>
        <w:jc w:val="both"/>
      </w:pPr>
      <w:r>
        <w:rPr>
          <w:rFonts w:ascii="Times New Roman"/>
          <w:b w:val="false"/>
          <w:i w:val="false"/>
          <w:color w:val="000000"/>
          <w:sz w:val="28"/>
        </w:rPr>
        <w:t>
      7-2) пенсионеры от 80 лет и более (старше);</w:t>
      </w:r>
    </w:p>
    <w:p>
      <w:pPr>
        <w:spacing w:after="0"/>
        <w:ind w:left="0"/>
        <w:jc w:val="both"/>
      </w:pPr>
      <w:r>
        <w:rPr>
          <w:rFonts w:ascii="Times New Roman"/>
          <w:b w:val="false"/>
          <w:i w:val="false"/>
          <w:color w:val="000000"/>
          <w:sz w:val="28"/>
        </w:rPr>
        <w:t>
      8) инвалиды, а именно:</w:t>
      </w:r>
    </w:p>
    <w:p>
      <w:pPr>
        <w:spacing w:after="0"/>
        <w:ind w:left="0"/>
        <w:jc w:val="both"/>
      </w:pPr>
      <w:r>
        <w:rPr>
          <w:rFonts w:ascii="Times New Roman"/>
          <w:b w:val="false"/>
          <w:i w:val="false"/>
          <w:color w:val="000000"/>
          <w:sz w:val="28"/>
        </w:rPr>
        <w:t>
      8-1) дети-инвалиды до 18 лет;</w:t>
      </w:r>
    </w:p>
    <w:p>
      <w:pPr>
        <w:spacing w:after="0"/>
        <w:ind w:left="0"/>
        <w:jc w:val="both"/>
      </w:pPr>
      <w:r>
        <w:rPr>
          <w:rFonts w:ascii="Times New Roman"/>
          <w:b w:val="false"/>
          <w:i w:val="false"/>
          <w:color w:val="000000"/>
          <w:sz w:val="28"/>
        </w:rPr>
        <w:t>
      8-2) инвалиды первой и второй группы;</w:t>
      </w:r>
    </w:p>
    <w:p>
      <w:pPr>
        <w:spacing w:after="0"/>
        <w:ind w:left="0"/>
        <w:jc w:val="both"/>
      </w:pPr>
      <w:r>
        <w:rPr>
          <w:rFonts w:ascii="Times New Roman"/>
          <w:b w:val="false"/>
          <w:i w:val="false"/>
          <w:color w:val="000000"/>
          <w:sz w:val="28"/>
        </w:rPr>
        <w:t>
      8-3) инвалиды, имеющие несовершеннолетних детей;</w:t>
      </w:r>
    </w:p>
    <w:p>
      <w:pPr>
        <w:spacing w:after="0"/>
        <w:ind w:left="0"/>
        <w:jc w:val="both"/>
      </w:pPr>
      <w:r>
        <w:rPr>
          <w:rFonts w:ascii="Times New Roman"/>
          <w:b w:val="false"/>
          <w:i w:val="false"/>
          <w:color w:val="000000"/>
          <w:sz w:val="28"/>
        </w:rPr>
        <w:t>
      8-4) инвалиды, принимающие участие в зональных, республиканских, международных спортивных соревнованиях;</w:t>
      </w:r>
    </w:p>
    <w:p>
      <w:pPr>
        <w:spacing w:after="0"/>
        <w:ind w:left="0"/>
        <w:jc w:val="both"/>
      </w:pPr>
      <w:r>
        <w:rPr>
          <w:rFonts w:ascii="Times New Roman"/>
          <w:b w:val="false"/>
          <w:i w:val="false"/>
          <w:color w:val="000000"/>
          <w:sz w:val="28"/>
        </w:rPr>
        <w:t>
      8-5) инвалиды первой группы, дети-инвалиды до 18 лет, нуждающиеся в санаторно-курортном лечении;</w:t>
      </w:r>
    </w:p>
    <w:p>
      <w:pPr>
        <w:spacing w:after="0"/>
        <w:ind w:left="0"/>
        <w:jc w:val="both"/>
      </w:pPr>
      <w:r>
        <w:rPr>
          <w:rFonts w:ascii="Times New Roman"/>
          <w:b w:val="false"/>
          <w:i w:val="false"/>
          <w:color w:val="000000"/>
          <w:sz w:val="28"/>
        </w:rPr>
        <w:t>
      8-6) женщины - инвалиды, вставшие на учет в сроке беременности до 12 недель;</w:t>
      </w:r>
    </w:p>
    <w:p>
      <w:pPr>
        <w:spacing w:after="0"/>
        <w:ind w:left="0"/>
        <w:jc w:val="both"/>
      </w:pPr>
      <w:r>
        <w:rPr>
          <w:rFonts w:ascii="Times New Roman"/>
          <w:b w:val="false"/>
          <w:i w:val="false"/>
          <w:color w:val="000000"/>
          <w:sz w:val="28"/>
        </w:rPr>
        <w:t>
      8-7) семьи, воспитывающие детей-инвалидов до 18 лет;</w:t>
      </w:r>
    </w:p>
    <w:p>
      <w:pPr>
        <w:spacing w:after="0"/>
        <w:ind w:left="0"/>
        <w:jc w:val="both"/>
      </w:pPr>
      <w:r>
        <w:rPr>
          <w:rFonts w:ascii="Times New Roman"/>
          <w:b w:val="false"/>
          <w:i w:val="false"/>
          <w:color w:val="000000"/>
          <w:sz w:val="28"/>
        </w:rPr>
        <w:t>
      9) студенты, а именно:</w:t>
      </w:r>
    </w:p>
    <w:p>
      <w:pPr>
        <w:spacing w:after="0"/>
        <w:ind w:left="0"/>
        <w:jc w:val="both"/>
      </w:pPr>
      <w:r>
        <w:rPr>
          <w:rFonts w:ascii="Times New Roman"/>
          <w:b w:val="false"/>
          <w:i w:val="false"/>
          <w:color w:val="000000"/>
          <w:sz w:val="28"/>
        </w:rPr>
        <w:t>
      9-1) студенты, получающие социальную помощь для оплаты обучения в высших учебных заведениях Республики Казахстан и колледжах города Экибастуза;</w:t>
      </w:r>
    </w:p>
    <w:p>
      <w:pPr>
        <w:spacing w:after="0"/>
        <w:ind w:left="0"/>
        <w:jc w:val="both"/>
      </w:pPr>
      <w:r>
        <w:rPr>
          <w:rFonts w:ascii="Times New Roman"/>
          <w:b w:val="false"/>
          <w:i w:val="false"/>
          <w:color w:val="000000"/>
          <w:sz w:val="28"/>
        </w:rPr>
        <w:t>
      9-2) студенты из числа детей-сирот, оставшихся без попечения родителей обучающихся в колледжах города Экибастуза;</w:t>
      </w:r>
    </w:p>
    <w:p>
      <w:pPr>
        <w:spacing w:after="0"/>
        <w:ind w:left="0"/>
        <w:jc w:val="both"/>
      </w:pPr>
      <w:r>
        <w:rPr>
          <w:rFonts w:ascii="Times New Roman"/>
          <w:b w:val="false"/>
          <w:i w:val="false"/>
          <w:color w:val="000000"/>
          <w:sz w:val="28"/>
        </w:rPr>
        <w:t>
      10) граждане, имеющие социально - значимые заболевания, а именно:</w:t>
      </w:r>
    </w:p>
    <w:p>
      <w:pPr>
        <w:spacing w:after="0"/>
        <w:ind w:left="0"/>
        <w:jc w:val="both"/>
      </w:pPr>
      <w:r>
        <w:rPr>
          <w:rFonts w:ascii="Times New Roman"/>
          <w:b w:val="false"/>
          <w:i w:val="false"/>
          <w:color w:val="000000"/>
          <w:sz w:val="28"/>
        </w:rPr>
        <w:t>
      10-1) лица, страдающие онкологическим заболеванием;</w:t>
      </w:r>
    </w:p>
    <w:p>
      <w:pPr>
        <w:spacing w:after="0"/>
        <w:ind w:left="0"/>
        <w:jc w:val="both"/>
      </w:pPr>
      <w:r>
        <w:rPr>
          <w:rFonts w:ascii="Times New Roman"/>
          <w:b w:val="false"/>
          <w:i w:val="false"/>
          <w:color w:val="000000"/>
          <w:sz w:val="28"/>
        </w:rPr>
        <w:t>
      10-2) лица, страдающие разными формами туберкулеза;</w:t>
      </w:r>
    </w:p>
    <w:p>
      <w:pPr>
        <w:spacing w:after="0"/>
        <w:ind w:left="0"/>
        <w:jc w:val="both"/>
      </w:pPr>
      <w:r>
        <w:rPr>
          <w:rFonts w:ascii="Times New Roman"/>
          <w:b w:val="false"/>
          <w:i w:val="false"/>
          <w:color w:val="000000"/>
          <w:sz w:val="28"/>
        </w:rPr>
        <w:t>
      10-3) лица, инфицированные вирусом иммунодефицита человека;</w:t>
      </w:r>
    </w:p>
    <w:p>
      <w:pPr>
        <w:spacing w:after="0"/>
        <w:ind w:left="0"/>
        <w:jc w:val="both"/>
      </w:pPr>
      <w:r>
        <w:rPr>
          <w:rFonts w:ascii="Times New Roman"/>
          <w:b w:val="false"/>
          <w:i w:val="false"/>
          <w:color w:val="000000"/>
          <w:sz w:val="28"/>
        </w:rPr>
        <w:t>
      10-4) дети до 16 лет, инфицированные вирусом иммунодефицита человека;</w:t>
      </w:r>
    </w:p>
    <w:p>
      <w:pPr>
        <w:spacing w:after="0"/>
        <w:ind w:left="0"/>
        <w:jc w:val="both"/>
      </w:pPr>
      <w:r>
        <w:rPr>
          <w:rFonts w:ascii="Times New Roman"/>
          <w:b w:val="false"/>
          <w:i w:val="false"/>
          <w:color w:val="000000"/>
          <w:sz w:val="28"/>
        </w:rPr>
        <w:t>
      11) малообеспеченные граждане, а именно:</w:t>
      </w:r>
    </w:p>
    <w:p>
      <w:pPr>
        <w:spacing w:after="0"/>
        <w:ind w:left="0"/>
        <w:jc w:val="both"/>
      </w:pPr>
      <w:r>
        <w:rPr>
          <w:rFonts w:ascii="Times New Roman"/>
          <w:b w:val="false"/>
          <w:i w:val="false"/>
          <w:color w:val="000000"/>
          <w:sz w:val="28"/>
        </w:rPr>
        <w:t>
      11-1) многодетные матери (семьи), являющиеся получателями государственной адресной социальной помощи;</w:t>
      </w:r>
    </w:p>
    <w:p>
      <w:pPr>
        <w:spacing w:after="0"/>
        <w:ind w:left="0"/>
        <w:jc w:val="both"/>
      </w:pPr>
      <w:r>
        <w:rPr>
          <w:rFonts w:ascii="Times New Roman"/>
          <w:b w:val="false"/>
          <w:i w:val="false"/>
          <w:color w:val="000000"/>
          <w:sz w:val="28"/>
        </w:rPr>
        <w:t>
      11-2) граждане, со среднедушевым доходом, не превышающим однократного размера прожиточного минимума, попавшие в трудную жизненную ситуацию в связи с длительной болезнью более одного месяца, болезнью, требующей оперативного вмешательства, перенесшие срочную или плановую хирургическую операцию;</w:t>
      </w:r>
    </w:p>
    <w:p>
      <w:pPr>
        <w:spacing w:after="0"/>
        <w:ind w:left="0"/>
        <w:jc w:val="both"/>
      </w:pPr>
      <w:r>
        <w:rPr>
          <w:rFonts w:ascii="Times New Roman"/>
          <w:b w:val="false"/>
          <w:i w:val="false"/>
          <w:color w:val="000000"/>
          <w:sz w:val="28"/>
        </w:rPr>
        <w:t>
      11-3) женщины из малообеспеченных семей со среднедушевым доходом, не превышающим величины прожиточного минимума, вставшие на учет в сроке беременности до 12 недель;</w:t>
      </w:r>
    </w:p>
    <w:p>
      <w:pPr>
        <w:spacing w:after="0"/>
        <w:ind w:left="0"/>
        <w:jc w:val="both"/>
      </w:pPr>
      <w:r>
        <w:rPr>
          <w:rFonts w:ascii="Times New Roman"/>
          <w:b w:val="false"/>
          <w:i w:val="false"/>
          <w:color w:val="000000"/>
          <w:sz w:val="28"/>
        </w:rPr>
        <w:t>
      12) лица, освободившиеся из мест лишения свободы;</w:t>
      </w:r>
    </w:p>
    <w:p>
      <w:pPr>
        <w:spacing w:after="0"/>
        <w:ind w:left="0"/>
        <w:jc w:val="both"/>
      </w:pPr>
      <w:r>
        <w:rPr>
          <w:rFonts w:ascii="Times New Roman"/>
          <w:b w:val="false"/>
          <w:i w:val="false"/>
          <w:color w:val="000000"/>
          <w:sz w:val="28"/>
        </w:rPr>
        <w:t>
      13) граждане, попавшие в трудную жизненную ситуацию в связи с причинением ущерба имуществу вследствие стихийного бедствия (наводнения) или пожара (за исключением граждан, которые имеют в собственности более одной единицы жилья (квартиры, дома);</w:t>
      </w:r>
    </w:p>
    <w:p>
      <w:pPr>
        <w:spacing w:after="0"/>
        <w:ind w:left="0"/>
        <w:jc w:val="both"/>
      </w:pPr>
      <w:r>
        <w:rPr>
          <w:rFonts w:ascii="Times New Roman"/>
          <w:b w:val="false"/>
          <w:i w:val="false"/>
          <w:color w:val="000000"/>
          <w:sz w:val="28"/>
        </w:rPr>
        <w:t xml:space="preserve">
      14) граждане, признанные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bookmarkStart w:name="z16" w:id="13"/>
    <w:p>
      <w:pPr>
        <w:spacing w:after="0"/>
        <w:ind w:left="0"/>
        <w:jc w:val="both"/>
      </w:pPr>
      <w:r>
        <w:rPr>
          <w:rFonts w:ascii="Times New Roman"/>
          <w:b w:val="false"/>
          <w:i w:val="false"/>
          <w:color w:val="000000"/>
          <w:sz w:val="28"/>
        </w:rPr>
        <w:t>
      7. Уполномоченный орган оказывает социальную помощь без учета дохода:</w:t>
      </w:r>
    </w:p>
    <w:bookmarkEnd w:id="13"/>
    <w:p>
      <w:pPr>
        <w:spacing w:after="0"/>
        <w:ind w:left="0"/>
        <w:jc w:val="both"/>
      </w:pPr>
      <w:r>
        <w:rPr>
          <w:rFonts w:ascii="Times New Roman"/>
          <w:b w:val="false"/>
          <w:i w:val="false"/>
          <w:color w:val="000000"/>
          <w:sz w:val="28"/>
        </w:rPr>
        <w:t>
      1) единовременную социальную помощь к памятным датам и праздничным дням:</w:t>
      </w:r>
    </w:p>
    <w:p>
      <w:pPr>
        <w:spacing w:after="0"/>
        <w:ind w:left="0"/>
        <w:jc w:val="both"/>
      </w:pPr>
      <w:r>
        <w:rPr>
          <w:rFonts w:ascii="Times New Roman"/>
          <w:b w:val="false"/>
          <w:i w:val="false"/>
          <w:color w:val="000000"/>
          <w:sz w:val="28"/>
        </w:rPr>
        <w:t xml:space="preserve">
      1-1) ко Дню вывода ограниченного контингента советских войск из Демократической Республики Афганистан для категорий, указанных в подпунктах 2-1), 2-2), 2-3), 2-4), 6-1)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1-2) к Международному женскому дню для категории, указанной в подпункте 11-1)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уполномоченного органа;</w:t>
      </w:r>
    </w:p>
    <w:p>
      <w:pPr>
        <w:spacing w:after="0"/>
        <w:ind w:left="0"/>
        <w:jc w:val="both"/>
      </w:pPr>
      <w:r>
        <w:rPr>
          <w:rFonts w:ascii="Times New Roman"/>
          <w:b w:val="false"/>
          <w:i w:val="false"/>
          <w:color w:val="000000"/>
          <w:sz w:val="28"/>
        </w:rPr>
        <w:t xml:space="preserve">
      1-3) ко Дню защитника Отечества для категорий, указанных в подпунктах 2-5), 6-2)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1-4) ко Дню Победы для категорий, указанных в подпунктах 1), 2-6), 3-1), 3-2), 3-3), 4-1), 4-2), 4-3), 5-3), 5-4), 6-3), 6-4), 6-5), 6-6)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1-5) ко Дню памяти жертв политических репрессий и голода для категории, указанной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1-6) ко Дню семьи для категории, указанной в подпункте 8-7)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1-7) ко Дню труда для категорий, указанных в подпунктах 5-1), 5-2)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1-8) ко Дню пожилых людей для категорий, указанных в подпунктах 7-1), 7-2)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1-9) ко Дню Первого Президента Республики Казахстан для категорий, указанных в подпунктах 8-1), 8-2), 8-3)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2-1) для категорий, указанных в подпунктах 2-1), 2-2), 2-3), 2-4), 2-5), 2-6), 3-3), 4-1), 4-3), 6-6)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зубопротезирование в размере 25 (двадцать пять) месячных расчетных показателей (далее – МРП) - на основании заявления с приложением документа, удостоверяющего личность, документа подтверждающего статус получателя, акта выполненных работ;</w:t>
      </w:r>
    </w:p>
    <w:p>
      <w:pPr>
        <w:spacing w:after="0"/>
        <w:ind w:left="0"/>
        <w:jc w:val="both"/>
      </w:pPr>
      <w:r>
        <w:rPr>
          <w:rFonts w:ascii="Times New Roman"/>
          <w:b w:val="false"/>
          <w:i w:val="false"/>
          <w:color w:val="000000"/>
          <w:sz w:val="28"/>
        </w:rPr>
        <w:t xml:space="preserve">
      2-2) для категорий, указанных в подпунктах 2-1), 2-2), 2-3), 2-4), 2-5), 2-6), 3-3), 6-6)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санаторно-курортное лечение (на проезд, проживание и питание) в размере 45 (сорок пять) МРП - на основании заявления с приложением документа, удостоверяющего личность, документа подтверждающего статус получателя, накладных, счет-фактуры;</w:t>
      </w:r>
    </w:p>
    <w:p>
      <w:pPr>
        <w:spacing w:after="0"/>
        <w:ind w:left="0"/>
        <w:jc w:val="both"/>
      </w:pPr>
      <w:r>
        <w:rPr>
          <w:rFonts w:ascii="Times New Roman"/>
          <w:b w:val="false"/>
          <w:i w:val="false"/>
          <w:color w:val="000000"/>
          <w:sz w:val="28"/>
        </w:rPr>
        <w:t xml:space="preserve">
      2-3) для категории, указанной в подпункте 8-3)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приобретение лекарственных средств в размере 5 (пять) МРП – на основании заявления с приложением документа, удостоверяющего личность, справки об инвалидности, свидетельства о рождении детей;</w:t>
      </w:r>
    </w:p>
    <w:p>
      <w:pPr>
        <w:spacing w:after="0"/>
        <w:ind w:left="0"/>
        <w:jc w:val="both"/>
      </w:pPr>
      <w:r>
        <w:rPr>
          <w:rFonts w:ascii="Times New Roman"/>
          <w:b w:val="false"/>
          <w:i w:val="false"/>
          <w:color w:val="000000"/>
          <w:sz w:val="28"/>
        </w:rPr>
        <w:t xml:space="preserve">
      2-4) для категории, указанной в подпункте 8-4) </w:t>
      </w:r>
      <w:r>
        <w:rPr>
          <w:rFonts w:ascii="Times New Roman"/>
          <w:b w:val="false"/>
          <w:i w:val="false"/>
          <w:color w:val="000000"/>
          <w:sz w:val="28"/>
        </w:rPr>
        <w:t>пункта 6</w:t>
      </w:r>
      <w:r>
        <w:rPr>
          <w:rFonts w:ascii="Times New Roman"/>
          <w:b w:val="false"/>
          <w:i w:val="false"/>
          <w:color w:val="000000"/>
          <w:sz w:val="28"/>
        </w:rPr>
        <w:t xml:space="preserve"> настоящих Правил за участие в зональных, республиканских, международных соревнованиях в размере 15 (пятнадцать) МРП – на основании списка уполномоченного органа по согласованию с государственным учреждением "Отдел физической культуры и спорта акимата города Экибастуза";</w:t>
      </w:r>
    </w:p>
    <w:p>
      <w:pPr>
        <w:spacing w:after="0"/>
        <w:ind w:left="0"/>
        <w:jc w:val="both"/>
      </w:pPr>
      <w:r>
        <w:rPr>
          <w:rFonts w:ascii="Times New Roman"/>
          <w:b w:val="false"/>
          <w:i w:val="false"/>
          <w:color w:val="000000"/>
          <w:sz w:val="28"/>
        </w:rPr>
        <w:t xml:space="preserve">
      2-5) для категории, указанной в подпункте 8-5)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проезд, проживание и питание сопровождающего лица (на оздоровление) в размере 40 (сорок) МРП – на основании заявления с приложением документа, удостоверяющего личность, справки об инвалидности, индивидуальной программы реабилитации, квитанции, счет-фактуры;</w:t>
      </w:r>
    </w:p>
    <w:p>
      <w:pPr>
        <w:spacing w:after="0"/>
        <w:ind w:left="0"/>
        <w:jc w:val="both"/>
      </w:pPr>
      <w:r>
        <w:rPr>
          <w:rFonts w:ascii="Times New Roman"/>
          <w:b w:val="false"/>
          <w:i w:val="false"/>
          <w:color w:val="000000"/>
          <w:sz w:val="28"/>
        </w:rPr>
        <w:t xml:space="preserve">
      2-6) для категории, указанной в подпункте 8-6)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размере 15 (пятнадцать) МРП – на основании заявления с приложением документа, удостоверяющего личность, справки об инвалидности,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xml:space="preserve">
      2-7) для категории, указанной в подпункте 9-1)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оплату фактической стоимости обучения в высших учебных заведениях Республики Казахстан, а также в колледжах города Экибастуза - на основании списка уполномоченного органа, трехстороннего договора на оказание образовательных услуг, подписанного акимом города Экибастуза, руководителем высшего учебного заведения или колледжа и студентом;</w:t>
      </w:r>
    </w:p>
    <w:p>
      <w:pPr>
        <w:spacing w:after="0"/>
        <w:ind w:left="0"/>
        <w:jc w:val="both"/>
      </w:pPr>
      <w:r>
        <w:rPr>
          <w:rFonts w:ascii="Times New Roman"/>
          <w:b w:val="false"/>
          <w:i w:val="false"/>
          <w:color w:val="000000"/>
          <w:sz w:val="28"/>
        </w:rPr>
        <w:t xml:space="preserve">
      2-8) для категории, указанной в подпункте 10-1)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лечение, состоящим на диспансерном учете в размере 7 (семь) МРП - на основании заявления с приложением документа, удостоверяющего личность,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xml:space="preserve">
      2-9) для категории, указанной в подпункте 10-3)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лечение, состоящим на диспансерном учете в размере 7 (семь) МРП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2-10) для категории, указанной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реабилитацию в размере 5 (пять) МРП - на основании списка, предоставляемого управлением внутренних дел города Экибастуза;</w:t>
      </w:r>
    </w:p>
    <w:p>
      <w:pPr>
        <w:spacing w:after="0"/>
        <w:ind w:left="0"/>
        <w:jc w:val="both"/>
      </w:pPr>
      <w:r>
        <w:rPr>
          <w:rFonts w:ascii="Times New Roman"/>
          <w:b w:val="false"/>
          <w:i w:val="false"/>
          <w:color w:val="000000"/>
          <w:sz w:val="28"/>
        </w:rPr>
        <w:t xml:space="preserve">
      2-11) для категории, указанной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размере 50 (пятьдесят) МРП - на основании заявления с приложением документа, удостоверяющего личность, акта и/или документа, подтверждающего наступление трудной жизненной ситуации, справки об отсутствии (наличии) зарегистрированных прав на недвижимое имущество (при наличии 1 единицы жилья). Срок обращения за социальной помощью – в течение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3) ежемесячную социальную помощь:</w:t>
      </w:r>
    </w:p>
    <w:p>
      <w:pPr>
        <w:spacing w:after="0"/>
        <w:ind w:left="0"/>
        <w:jc w:val="both"/>
      </w:pPr>
      <w:r>
        <w:rPr>
          <w:rFonts w:ascii="Times New Roman"/>
          <w:b w:val="false"/>
          <w:i w:val="false"/>
          <w:color w:val="000000"/>
          <w:sz w:val="28"/>
        </w:rPr>
        <w:t xml:space="preserve">
      3-1) для категории, указанной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приобретение лекарств в размере 1 (один) МРП - на основании списка уполномоченного органа;</w:t>
      </w:r>
    </w:p>
    <w:p>
      <w:pPr>
        <w:spacing w:after="0"/>
        <w:ind w:left="0"/>
        <w:jc w:val="both"/>
      </w:pPr>
      <w:r>
        <w:rPr>
          <w:rFonts w:ascii="Times New Roman"/>
          <w:b w:val="false"/>
          <w:i w:val="false"/>
          <w:color w:val="000000"/>
          <w:sz w:val="28"/>
        </w:rPr>
        <w:t xml:space="preserve">
      3-2) для категории, указанной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возмещение затрат по жилищно-коммунальным услугам и абонентской плате за телефон в размере до 5 (пять) МРП - на основании списка уполномоченного органа;</w:t>
      </w:r>
    </w:p>
    <w:p>
      <w:pPr>
        <w:spacing w:after="0"/>
        <w:ind w:left="0"/>
        <w:jc w:val="both"/>
      </w:pPr>
      <w:r>
        <w:rPr>
          <w:rFonts w:ascii="Times New Roman"/>
          <w:b w:val="false"/>
          <w:i w:val="false"/>
          <w:color w:val="000000"/>
          <w:sz w:val="28"/>
        </w:rPr>
        <w:t xml:space="preserve">
      3-3) для категории, указанной в подпункте 9-1)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период обучения в высших учебных заведениях Республики Казахстан, на проживание, питание и проезд к месту жительства в размере 15235 (пятнадцать тысяч двести тридцать пять) тенге, в колледжах города Экибастуза (только детям-сиротам, оставшимся без попечения родителей) в размере 12188 (двенадцать тысяч сто восемьдесят восемь) тенге - на основании списка уполномоченного органа;</w:t>
      </w:r>
    </w:p>
    <w:p>
      <w:pPr>
        <w:spacing w:after="0"/>
        <w:ind w:left="0"/>
        <w:jc w:val="both"/>
      </w:pPr>
      <w:r>
        <w:rPr>
          <w:rFonts w:ascii="Times New Roman"/>
          <w:b w:val="false"/>
          <w:i w:val="false"/>
          <w:color w:val="000000"/>
          <w:sz w:val="28"/>
        </w:rPr>
        <w:t xml:space="preserve">
      3-4) для категории, указанной в подпункте 9-2)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проезд на внутригородском пассажирском транспорте в период обучения в размере 50 процентов от стоимости полного проездного билета - на основании заявления с приложением документа, удостоверяющего личность, свидетельства о рождении, свидетельства о смерти родителей, постановления о назначении опеки (для оставшихся без попечения родителей), справки с места учебы;</w:t>
      </w:r>
    </w:p>
    <w:p>
      <w:pPr>
        <w:spacing w:after="0"/>
        <w:ind w:left="0"/>
        <w:jc w:val="both"/>
      </w:pPr>
      <w:r>
        <w:rPr>
          <w:rFonts w:ascii="Times New Roman"/>
          <w:b w:val="false"/>
          <w:i w:val="false"/>
          <w:color w:val="000000"/>
          <w:sz w:val="28"/>
        </w:rPr>
        <w:t xml:space="preserve">
      3-5) для категории, указанной в подпункте 10-1)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проезд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управления здравоохранения Павлодарской области, акимата Павлодарской области и обратно к месту постоянного проживания - на основании заявления с приложением документа, удостоверяющего личность, выписки или справки о прохождении лечения, обследования или консультации, выданной врачом-онкологом, использованных проездных билетов на автомобильный или железнодорожный транспорт до пункта назначения и обратно к месту постоянного проживания;</w:t>
      </w:r>
    </w:p>
    <w:p>
      <w:pPr>
        <w:spacing w:after="0"/>
        <w:ind w:left="0"/>
        <w:jc w:val="both"/>
      </w:pPr>
      <w:r>
        <w:rPr>
          <w:rFonts w:ascii="Times New Roman"/>
          <w:b w:val="false"/>
          <w:i w:val="false"/>
          <w:color w:val="000000"/>
          <w:sz w:val="28"/>
        </w:rPr>
        <w:t xml:space="preserve">
      3-6) для категории, указанной в подпункте 10-2)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период амбулаторного лечения в размере 7 (семь)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xml:space="preserve">
      3-7) для категории, указанной в подпункте 10-4)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размере двухкратного прожиточного минимума по Республике Казахстан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3-8) для категории, указанной в подпункте 9-1) пункта 6 настоящих Правил на проезд на внутригородском пассажирском транспорте города Экибастуза в размере 50 процентов от стоимости полного проездного билета (студентам из малообеспеченных семей) - на основании списка уполномоченного органа;</w:t>
      </w:r>
    </w:p>
    <w:p>
      <w:pPr>
        <w:spacing w:after="0"/>
        <w:ind w:left="0"/>
        <w:jc w:val="both"/>
      </w:pPr>
      <w:r>
        <w:rPr>
          <w:rFonts w:ascii="Times New Roman"/>
          <w:b w:val="false"/>
          <w:i w:val="false"/>
          <w:color w:val="000000"/>
          <w:sz w:val="28"/>
        </w:rPr>
        <w:t>
      4) ежеквартальную социальную помощь:</w:t>
      </w:r>
    </w:p>
    <w:p>
      <w:pPr>
        <w:spacing w:after="0"/>
        <w:ind w:left="0"/>
        <w:jc w:val="both"/>
      </w:pPr>
      <w:r>
        <w:rPr>
          <w:rFonts w:ascii="Times New Roman"/>
          <w:b w:val="false"/>
          <w:i w:val="false"/>
          <w:color w:val="000000"/>
          <w:sz w:val="28"/>
        </w:rPr>
        <w:t xml:space="preserve">
      4-1) для категорий, указанных в подпунктах 2-1), 2-2), 2-3), 2-4), 2-5), 2-6), 3-3), 4-1), 4-3), 6-6)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оздоровление в размере 2 (два) МРП – на основании списка, предоставленной уполномоченной организацией;</w:t>
      </w:r>
    </w:p>
    <w:p>
      <w:pPr>
        <w:spacing w:after="0"/>
        <w:ind w:left="0"/>
        <w:jc w:val="both"/>
      </w:pPr>
      <w:r>
        <w:rPr>
          <w:rFonts w:ascii="Times New Roman"/>
          <w:b w:val="false"/>
          <w:i w:val="false"/>
          <w:color w:val="000000"/>
          <w:sz w:val="28"/>
        </w:rPr>
        <w:t xml:space="preserve">
      4-2) для категорий, указанных в подпунктах 2-1), 2-2), 2-3), 2-4), 2-5), 2-6), 3-1), 3-2), 3-3), 4-1), 4-3), 6-6)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оплату расходов по жилищно-коммунальным услугам в размере 3,6 (три целых шесть десятых) МРП – на основании списка, предоставленной уполномоченной организацией.</w:t>
      </w:r>
    </w:p>
    <w:bookmarkStart w:name="z17" w:id="14"/>
    <w:p>
      <w:pPr>
        <w:spacing w:after="0"/>
        <w:ind w:left="0"/>
        <w:jc w:val="both"/>
      </w:pPr>
      <w:r>
        <w:rPr>
          <w:rFonts w:ascii="Times New Roman"/>
          <w:b w:val="false"/>
          <w:i w:val="false"/>
          <w:color w:val="000000"/>
          <w:sz w:val="28"/>
        </w:rPr>
        <w:t>
      8. Уполномоченный орган оказывает социальную помощь с учетом доходов:</w:t>
      </w:r>
    </w:p>
    <w:bookmarkEnd w:id="14"/>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1-1) для категории, указанной в подпункте 11-2)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на лечение или реабилитацию после перенесенного оперативного вмешательства в размере 15 (пятнадцать) МРП - на основании заявления с приложением документа, удостоверяющего личность, сведений о доходах лица (членов семьи), справки врачебно–консультационной комиссии коммунального государственного предприятия на праве хозяйственного ведения "Экибастузская городская больница" управления здравоохранения Павлодарской области, акимата Павлодарской области, заключения специальной комиссии. Срок обращения за социальной помощью – в течение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xml:space="preserve">
      1-2) для категории, указанной в подпункте 11-3)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размере 15 (пятнадцать) МРП – на основании заявления с приложением документа, удостоверяющего личность, сведений о доходах лица (членов семьи), справки врачебно - консультационной комиссии по месту прикрепления к поликлинике.</w:t>
      </w:r>
    </w:p>
    <w:bookmarkStart w:name="z18" w:id="15"/>
    <w:p>
      <w:pPr>
        <w:spacing w:after="0"/>
        <w:ind w:left="0"/>
        <w:jc w:val="both"/>
      </w:pP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w:t>
      </w:r>
    </w:p>
    <w:bookmarkEnd w:id="15"/>
    <w:bookmarkStart w:name="z19" w:id="1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6"/>
    <w:bookmarkStart w:name="z20"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1" w:id="18"/>
    <w:p>
      <w:pPr>
        <w:spacing w:after="0"/>
        <w:ind w:left="0"/>
        <w:jc w:val="both"/>
      </w:pPr>
      <w:r>
        <w:rPr>
          <w:rFonts w:ascii="Times New Roman"/>
          <w:b w:val="false"/>
          <w:i w:val="false"/>
          <w:color w:val="000000"/>
          <w:sz w:val="28"/>
        </w:rPr>
        <w:t>
      11. Порядок оказания социальной помощи, основания для прекращения и возврата предоставляемой социальной помощи определены в соответствии с пунктами 12-27 Типовых правил.</w:t>
      </w:r>
    </w:p>
    <w:bookmarkEnd w:id="18"/>
    <w:bookmarkStart w:name="z22" w:id="19"/>
    <w:p>
      <w:pPr>
        <w:spacing w:after="0"/>
        <w:ind w:left="0"/>
        <w:jc w:val="left"/>
      </w:pPr>
      <w:r>
        <w:rPr>
          <w:rFonts w:ascii="Times New Roman"/>
          <w:b/>
          <w:i w:val="false"/>
          <w:color w:val="000000"/>
        </w:rPr>
        <w:t xml:space="preserve"> Глава 4. Заключительное положение</w:t>
      </w:r>
    </w:p>
    <w:bookmarkEnd w:id="19"/>
    <w:bookmarkStart w:name="z23" w:id="2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