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89729" w14:textId="fd89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снятии ограничительных мероприятий и признании утратившим силу решения акима Алгабасского сельского округа города Аксу от 3 августа 2020 года № 1-04/05 "Об установлении ограничительных мероприятий по бруцеллезу крупного рогатого скота на территории улиц Жанамайдан, Достық, Школьная, Қанаш Қамзин, Гагарина, Абай Құнанбаев села Жолкудук Алгабасского сельского округа города Аксу"</w:t>
      </w:r>
    </w:p>
    <w:p>
      <w:pPr>
        <w:spacing w:after="0"/>
        <w:ind w:left="0"/>
        <w:jc w:val="both"/>
      </w:pPr>
      <w:r>
        <w:rPr>
          <w:rFonts w:ascii="Times New Roman"/>
          <w:b w:val="false"/>
          <w:i w:val="false"/>
          <w:color w:val="000000"/>
          <w:sz w:val="28"/>
        </w:rPr>
        <w:t>Решение акима Алгабасского сельского округа города Аксу Павлодарской области от 25 ноября 2020 года № 1-03/11. Зарегистрировано Департаментом юстиции Павлодарской области 26 ноября 2020 года № 7046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на основании представления главного государственного ветеринарно-санитарного инспектора города Аксу от 4 ноября 2020 года № 2-19/673, аким Алгабасского сельского округа РЕШИЛ:</w:t>
      </w:r>
    </w:p>
    <w:bookmarkEnd w:id="0"/>
    <w:bookmarkStart w:name="z2" w:id="1"/>
    <w:p>
      <w:pPr>
        <w:spacing w:after="0"/>
        <w:ind w:left="0"/>
        <w:jc w:val="both"/>
      </w:pPr>
      <w:r>
        <w:rPr>
          <w:rFonts w:ascii="Times New Roman"/>
          <w:b w:val="false"/>
          <w:i w:val="false"/>
          <w:color w:val="000000"/>
          <w:sz w:val="28"/>
        </w:rPr>
        <w:t>
      1. В связи с проведением комплекса ветеринарно-санитарных мероприятий по ликвидации болезни бруцеллез крупного рогатого скота снять ограничительные мероприятия, установленные на территории улиц Жанамайдан, Достық, Школьная, Қанаш Қамзин, Гагарина, Абай Құнанбаев села Жолкудук Алгабасского сельского округа города Аксу.</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Алгабасского сельского округа города Аксу от 3 августа 2020 года № 1-04/05 "Об установлении ограничительных мероприятий по бруцеллезу крупного рогатого скота на территории улиц Жанамайдан, Достық, Школьная, Қанаш Қамзин, Гагарина, Абай Құнанбаев села Жолкудук Алгабасского сельского округа города Аксу" (зарегистрированное в Реестре государственной регистрации нормативных правовых актов за № 6880, опубликованое 5 августа 2020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Алгабасского сельского округа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Рустемов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