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f11c" w14:textId="e35f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30 апреля 2020 года № 93/2. Зарегистрировано Департаментом юстиции Павлодарской области 30 апреля 2020 года № 6823. Утратило силу постановлением акимата Павлодарской области от 3 мая 2022 года № 118/1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118/1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2020 года № 235 "О внесении изменения и дополнения в постановление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Павлодарской области государственных ценных бумаг для обращения на внутреннем рынке: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- 2020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- государственные ценные бумаги, выпускаемые местным исполнительным органом области для обращения на внутреннем рынке для финансирования строительства кредитного жилья в период действия чрезвычайного положения в рамках реализации Государственной программы жилищно-коммунального развития "Нұрлы жер" на 2020 - 2025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государственных ценных бумаг - 22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процентная ставка вознаграждения - 4,25%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производится после окончания срока обращения, с правом досрочного погашения по инициативе заемщика;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- не более 6 000 000 000 (шести миллиардов)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- финансирование строительства кредитного жилья в период действия чрезвычайного положения в рамках реализации Государственной программы жилищно-коммунального развития "Нұрлы жер" на 2020 - 2025 годы.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государственных ценных бумаг.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Арынову А.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