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4c76" w14:textId="18e4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Павлодара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20 марта 2020 года № 1 и решение маслихата Павлодарской области от 20 марта 2020 года № 441/38. Зарегистрировано Департаментом юстиции Павлодарской области 31 марта 2020 года № 6779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населения соответствующей территорий и на основании заключения Республиканской ономастической комиссии при Правительстве Республики Казахстан от 12 декабря 2019 года, акимат Павлодарской области ПОСТАНОВЛЯЕТ и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Павлодара: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"Димитрова" – на улицу "Жүсіпбек Аймауытұлы";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"1 Мая" – на улицу "Мәшһүр Жүсіп";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"Карла Маркса" – на улицу "Әлихан Бөкейханұлы";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"Кирова" – на улицу "Ермұхан Бекмаханұлы";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"Короленко" – на улицу "Бұқар жырау";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"Ж. Аймаутова" – на улицу "Ақжол";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"Володарского" – на улицу "Желтоқсан";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"Крупская" – на улицу "Едіге 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"Большая объездная" – на улицу "Жібек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"М. Ж. Копеева" – на улицу "Ақбеттау";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"Чкалова" – на улицу "Сағадат Нұрмағамбетов";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"Пахомова" – на улицу "Қабдеш Нұркин";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"Бестужева" – на улицу "Шәкәрім Құдайбердіұлы".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совместных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