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4c76" w14:textId="18e4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20 марта 2020 года № 1 и решение маслихата Павлодарской области от 20 марта 2020 года № 441/38. Зарегистрировано Департаментом юстиции Павлодарской области 31 марта 2020 года № 6779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соответствующей территорий и на основании заключения Республиканской ономастической комиссии при Правительстве Республики Казахстан от 12 декабря 2019 года,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Павлодара: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"Димитрова" – на улицу "Жүсіпбек Аймауытұлы";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"1 Мая" – на улицу "Мәшһүр Жүсіп";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"Карла Маркса" – на улицу "Әлихан Бөкейханұлы";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"Кирова" – на улицу "Ермұхан Бекмаханұлы";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"Короленко" – на улицу "Бұқар жырау";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"Ж. Аймаутова" – на улицу "Ақжол";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"Володарского" – на улицу "Желтоқсан";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"Крупская" – на улицу "Едіге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"Большая объездная" – на улицу "Жібек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"М. Ж. Копеева" – на улицу "Ақбеттау";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"Чкалова" – на улицу "Сағадат Нұрмағамбетов";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"Пахомова" – на улицу "Қабдеш Нұркин";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"Бестужева" – на улицу "Шәкәрім Құдайбердіұлы".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совместных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