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b0e1" w14:textId="e06b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9 августа 2020 года № 407. Зарегистрировано Департаментом юстиции Костанайской области 20 августа 2020 года № 93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еимбета Майлина" от 29 апреля 2020 года № 379 (опубликовано 4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15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