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b0e1" w14:textId="e06b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поселка, сельских округов, прибывшим для работы и проживания в сельские населенные пункты района Беимбета Майлина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19 августа 2020 года № 407. Зарегистрировано Департаментом юстиции Костанайской области 20 августа 2020 года № 9387.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поселка, сельских округов, прибывшим для работы и проживания в сельские населенные пункты района Беимбета Майлина,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Беимбета Майлина" от 29 апреля 2020 года № 379 (опубликовано 4 мая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9155).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