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f979" w14:textId="340f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344 "О бюджетах сельских округов, поселка Тобол района Беимбета Майлина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14 июля 2020 года № 395. Зарегистрировано Департаментом юстиции Костанайской области 16 июля 2020 года № 9327.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сельских округов, поселка Тобол района Беимбета Майлина на 2020-2022 годы"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Асенкритовского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28 650,0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5 284,0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23 366,0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Калининского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81 228,0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3 324,0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77 904,0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81 228,0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Новоильиновского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30 065,0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6 547,0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23 518,0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32 065,3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2 000,3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25 776,0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2 977,0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22 799,0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25 776,0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Әйет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196 131,0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26 120,0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169 121,0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328 933,4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-132 802,4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132 802,4 тысяч тенге.";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поселка Тобол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330 826,0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12 693,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318 108,0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332 346,3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-1 520,3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1 520,3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Учесть, что в бюджете поселка Тобол на 2020 год предусмотрено поступление целевых текущих трансфертов из республиканского и областного бюджетов на реализацию мероприятий по социальной и инженерной инфраструктуре в сельских населенных пунктах в рамках проекта "Ауыл – Ел бесігі".";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Шекк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Асенкритовского сельского округа на 2020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2020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Новоильиновского сельского округа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Павловского сельского округа на 2020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Әйет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Тобол на 2020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