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f979" w14:textId="340f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16 января 2020 года № 344 "О бюджетах сельских округов, поселка Тобол района Беимбета Майлина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14 июля 2020 года № 395. Зарегистрировано Департаментом юстиции Костанайской области 16 июля 2020 года № 9327.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бюджетах сельских округов, поселка Тобол района Беимбета Майлина на 2020-2022 годы" от 16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23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8902)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Асенкритовского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28 650,0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5 284,0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23 366,0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28 803,2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- 153,2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153,2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Калининского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81 228,0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3 324,0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77 904,0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81 228,0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Новоильиновского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30 065,0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6 547,0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23 518,0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32 065,3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-2 000,3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2 000,3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Павловского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25 776,0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2 977,0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22 799,0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25 776,0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сельского округа Әйет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196 131,0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26 120,0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890,0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169 121,0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328 933,4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-132 802,4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132 802,4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поселка Тобол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330 826,0 тысяч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12 693, 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318 108,0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332 346,3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-1 520,3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1 520,3 тысяч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Учесть, что в бюджете поселка Тобол на 2020 год предусмотрено поступление целевых текущих трансфертов из республиканского и областного бюджетов на реализацию мероприятий по социальной и инженерной инфраструктуре в сельских населенных пунктах в рамках проекта "Ауыл – Ел бесігі".";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Шекк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9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Асенкритовского сельского округа на 2020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10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2020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10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Новоильиновского сельского округа на 2020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10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Павловского сельского округа на 2020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11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Әйет на 2020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11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Тобол на 2020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