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2eb1" w14:textId="ee12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17 февраля 2017 года № 48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9 апреля 2020 года № 78. Зарегистрировано Департаментом юстиции Костанайской области 10 апреля 2020 года № 9104. Утратило силу постановлением акимата района Беимбета Майлина Костанайской области от 20 сентября 2021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Беимбета Майлина Костанайской области от 20.09.2021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акимат района Беимбета Майлина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установлении квоты рабочих мест для инвалидов" от 17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6852)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словосочетание "акимат Тарановского района" заменить на "акимат района Беимбета Майлина".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