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3c48" w14:textId="3ef3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Асенкритовского сельского округа района Беимбета Майлина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января 2020 года № 346. Зарегистрировано Департаментом юстиции Костанайской области 29 января 2020 года № 8926. Утратило силу решением маслихата района Беимбета Майлина Костанайской области от 15 сентября 2023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меняется,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Асенкритовского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Асенкритовского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Асенкритовского сельского округа Тарановского района Костанайской области"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сентября 2014 года в газете "Маяк", зарегистрировано в Реестре государственной регистрации нормативных правовых актов за № 5020).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Асенкритовского сельского округа района Беимбета Майлина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Асенкритовского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Асенкритовского сельского округа.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Асенкритовского сельского округа.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Асенкритовского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Асенкритовского сельского округа.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Асенкритовского сельского округа или уполномоченным им лицом.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Асенкритовского сельского округа или уполномоченное им лицо.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Асенкритовского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Асенкритовского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района Беимбета Майлина Костанайской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Баталы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