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7eb1" w14:textId="e1d7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апреля 2020 года № 331. Зарегистрировано Департаментом юстиции Костанайской области 17 апреля 2020 года № 9144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Краснознаменского сельского округа Сарыкольского района Костанайской области" от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сентября 2014 года в газете "Сарыкөл", зарегистрировано в Реестре государственной регистрации нормативных правовых актов за № 5014);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8 августа 2014 года № 199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Краснознаменского сельского округа Сарыкольского района Костанайской области" от 21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7925).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